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Onchain Solutions Developer with 11 years of experience in software development, specializing in web and mobile applications. Skilled in blockchain analytics, fraud detection, and smart contract security, adept at collaborating within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Solidity, Vyper,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Ethereum, ERC-20, SPL Tokens, Uniswap, Decentralized Finance (DeFi)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Analysis/Visualization:</w:t>
      </w:r>
      <w:r w:rsidRPr="009C6822">
        <w:rPr>
          <w:rFonts w:ascii="Roboto Light" w:eastAsia="Roboto Light" w:hAnsi="Roboto Light" w:cs="Roboto Light"/>
          <w:sz w:val="20"/>
          <w:szCs w:val="20"/>
        </w:rPr>
        <w:t xml:space="preserve"> Pandas, NumPy, TensorFlow, D3.js,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 &amp; Libraries:</w:t>
      </w:r>
      <w:r w:rsidRPr="009C6822">
        <w:rPr>
          <w:rFonts w:ascii="Roboto Light" w:eastAsia="Roboto Light" w:hAnsi="Roboto Light" w:cs="Roboto Light"/>
          <w:sz w:val="20"/>
          <w:szCs w:val="20"/>
        </w:rPr>
        <w:t xml:space="preserve"> Node.js, React, Vue.js, Express.js,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Jenkins,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user-facing software to query, analyze, and visualize blockchain data,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 and improve data accessibility for fraud detection.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analytics dashboards and automation tools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real-time monitoring of onchain activities, ensuring critical insights and security enhancements for crypto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development cycles, collaborating with cross-functional teams to deliver high-quality features while adapting quickly to changing requirements and prioritizing user support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documentation of new system components,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and optimizing smart contracts, while ensuring compliance with the evolving security standards of the blockchain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optimizations, streamlining data retrieval processes, thereby increasing the efficiency of identifying fraudulent transactions and anomalies across multiple blockchain networks.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refine technical requirements and prioritize features, enhancing product functionality while maintaining a user-centered approach in designing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RPC calls for seamless integration of blockchain data sources into applications, driving adoption and ensuring robust data interactions for financial institutions and regulators.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analysis and simulation exercises, identifying potential vulnerabilities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implementing solutions that adhere to industry best practices for blockchain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training of junior developers through mentoring and pair programming, fostering a culture of learning and knowledge sharing while enhancing team capabilities in blockchain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smooth collaboration among team members and ensuring effective management of code changes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user support triage and response protocols, effectively resolving issues and enhancing user satisfaction through timely communication and technical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optimized legacy codebases, transitioning legacy systems to modern architectures, significantly reducing maintenance overhead while improving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community discussions regarding emerging blockchain technologies, leveraging knowledge gained to inform solutions and keep the organization's offerings ahead of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training materials to promote awareness of blockchain technologies among non-technical staff, improving overall team understanding of security measures and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streamlining application deployment processes and improving operational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and smooth user experiences in high-traffic environments while adhering to best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application requirements, employing agile methodologies to build and launch features successfully and iteratively in an environment driven by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and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systems' responsiveness and integration with front-end technologies, thereby improving application stability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notably through indexing and query optimization techniques, contributing to substantial improvements in application performance and data retrieval speeds.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in software development best practices, fostering skill development and enhancing team dynamics through knowledge sharing and collaborative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ensuring application reliability during updates and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of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quality and performance metrics met organizational standards prior to product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scalable cloud solutions, increasing system reliability and reducing downtime while providing a secure environment for application deployment and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processing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collection and analysis of user behavior analytics, aiding in informed decision-making and strategic product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documentation for software solutions, ensuring clarity and consistency for future reference and aiding smooth onboarding processes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 planning meetings, prioritizing tasks and aligning project timelines to ensure deliverables met stakeholder expectations and project commitments.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enhance user interaction through thoughtful application design and responsive layouts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customer retention and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