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technology leader with over 11 years of experience in software development, focusing on web and mobile applications. Proficient in leading engineering initiatives, driving robust solutions, and enhancing team collaboration in high-velocity environments. Expertise in DevOps, software engineering, and cybersecurity ensuring the reliability and scalability of complex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Golang,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Spring, Ruby on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GraphQL, REST, gRPC, Apache Kafka, RabbitMQ, microservices, API Gateway,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SQL, NoSQL, PostgreSQL, MongoDB, MySQL, Redis, ETL,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SOC 2, ISO 27001, Security Auditing, Data Privacy, GDPR, Cybersecurity Best Practices, Security Frameworks, Incident Response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strategy to align with organizational goals, optimizing processes for a remote-first environment, enhancing the delivery speed of software development across diverse teams, and ensuring high-quality outcomes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 talented team of four managers, fostering a culture of accountability and continuous improvement in engineering practices, facilitating knowledge sharing throughout the organization to boost productivity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flow and rapid user experience enhancements, driving the integration of various internal and external systems smoothly.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modern best practices, improving the efficiency of code deployments while ensuring system reliability and high availability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directing the engineering team in building effective ETL processes that meet organizational data requirements and support BI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cost optimization strategies for cloud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to enhance resource efficiency while ensuring compliance with budgetary constraints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positively impacting project delivery timelines and fostering a culture of iterative development and responsiveness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 between product, design, and engineering teams to align on user-centric solutions, improving overall project outcomes and customer satisfaction in the delivery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quality assurance protocols, significantly enhancing the reliability of software releases and minimizing the occurrence of post-deployment issues, ensuring customer confidence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leading cybersecurity initiatives, driving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and promoting a security-first culture throughout the organization, reducing risk exposure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technical acumen through mentorship and training sessions, encouraging professional development and fostering a growth mindset among engineers to stay abreast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emerging technology trends in software development, promoting the adoption of innovative tools and methods that align with the organization’s strategic objectives to maintain a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a truly remote-first engineering environment, optimizing workflows for distributed teams to maximize productivity while maintaining team cohesion through effective communication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with executive leadership to define future technology needs of the organization, aligning project roadmaps with overall business objectives to achieve sustainable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to ensure alignment with organizational technology standards, establishing clear performance metrics to foster accountability and ensure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scalability and user experience, while collaborating closely with designers to translate project requirements accurately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support various application functionalities, ensuring seamless communication between the front-end interfaces and back-end services for optimal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a large-scale cloud-based infrastructure, emphasizing modularity and ease of deployment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application development, ensuring compliance with data protection regulations and conducting code reviews to mitigate vulnerabilities effectively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drive project lifecycles from inception through deployment, ensuring adherence to Agile principles and fostering an environment of open communication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systems integration for various third-party applications, leveraging software tools and libraries to streamline processes and improve overall service delivery efficiency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testing protocols using best practices, enhancing application performance and reliability while mentoring junior engineers in quality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load testing scenarios, streamlining application response times and enhancing the user experience by ensuring high performance under various usage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AWS services for deployment, storage, and networking to support applications hosted in the cloud, actively participating in the migration of legacy systems to cloud-native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collaboration with project stakeholders by facilitating regular demo sessions to showcase features and gather feedback, ensuring development efforts aligned closely with user needs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monitoring tools to gather insights on application behavior and performance, leveraging data to inform product enhancements and prioritize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effective problem resolution strategies on reported bugs and issues, demonstrating critical problem-solving abilities while maintaining open communication with the development and project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