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experience specializing in mobile and web applications. Proven expertise in Android development, leveraging technologies such as Kotlin, Jetpack Compose, and API design. Passionate about collaborative environments and improving user experiences through efficient coding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Kotlin, Java, Swift, Objective-C, JavaScript, TypeScript, Python, Dart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Jetpack Compose, Flutter, React Native, MVVM, MVP, MVC, GraphQL, Retrofit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Git, Bitbucket, JIRA, CI/CD, AWS, Azure, GCP,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Communication:</w:t>
      </w:r>
      <w:r w:rsidRPr="009C6822">
        <w:rPr>
          <w:rFonts w:ascii="Roboto Light" w:eastAsia="Roboto Light" w:hAnsi="Roboto Light" w:cs="Roboto Light"/>
          <w:sz w:val="20"/>
          <w:szCs w:val="20"/>
        </w:rPr>
        <w:t xml:space="preserve"> RESTful APIs, Push Notifications, Cloud Messaging, Bluetooth, WebSockets, SOAP APIs, Firebase,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Test-Driven Development (TDD), Continuous Integration, Code Review, Version Control, Pair Programming, Software Design Patterns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new features for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Jetpack Compose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MVVM/MVP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enhancing user engagement and application stability across multiple platforms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design and deliver scalable APIs and services,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messaging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push notifications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interactivity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implemented best practices to elevate the standard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deliverables were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to exemplify excellence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project management, facilitating effective team collaborations and maintaining a steady workflow on mobile development projects while adhering to strict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brainstorming sessions to optimize existing mobile applications, using effective debugging techniques and new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operational efficiencies and reduced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industry-leading design principles,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Material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mobile development processes, ensuring a consistent and user-friendly interface across all applications launched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integrating continuous delivery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judiciously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align team efforts with project goals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the team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effective coding strategies, fostering a culture of innovation and technical excellence within the software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adopted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expand the product portfolio and enhance capabilities in mobile application development under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contributed to the documentation of best practices for mobile development processes, which served as a resource for training, onboarding, and maintaining consistency in development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integration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deployment of mobile applications through effective management of cloud services, thus improving accessibility and scalability of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testing sessions to gather feedback for enhancements, driving user-centered design improvements that significantly boosted user satisfaction and application usability across target demographics.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explore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Bluetooth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enhance functionalities within the mobile applications, innovating solutions for device management and connectivity requirements for users in varied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optimization strategies on existing legacy codebases,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architecture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maintainability and effectively met the evolving client demands and technological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practices within the application lifecycle, solidifying the reliability and performance of mobile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a high level, contributing to diverse projects that prioritized both user experience and functional richness, ensuring robust workload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cross-disciplinary Agile teams, contributing to methodologies including stand-ups and retrospectives, facilitating a transparent and productive development environment that encourages iterative progress.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deployment capabilities and operational efficiencies through effective resource management and infrastructure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and report on development metrics, successfully streamlining workflows, thereby maintaining transparency with stakeholders at all phases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code versioning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mentoring team members on effective branching strategies and code merging techniques to optimize team productivity and reduce integration conflicts.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patterns, facilitating knowledge-sharing sessions focused on fostering best practices in modern application development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and proposed enhancements to existing application functionalities, building prototypes that illustrated the use of advanced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Retrofit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data handling and retrieval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team by introducing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application scaling and real-time user interactions, ensuring a competitive edge in mobile application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and technical specifications for applications, guiding team efforts in future iterations, enhancing maintainability and clarity across development teams and stakeholders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collaboration and quality assurance through strict adherence to software development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(TDD) standards, improving code reliability and reducing bugs upon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identify project needs, transforming business requirements into technical specifications, effectively bridging the gap between client expectations and development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 participant in strategic decision-making meetings, continuously aligning development efforts with business objectives, ensuring that software deployments addressed both current needs and future strategic developments.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