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web and mobile applications. Proven expertise in building responsive applications with technologies such as Angular, React, and Vue. Strong problem-solving skills and collaborative mindset, ensuring smooth delivery of projects in diverse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REST APIs, AJAX, JSON,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Vue, Material UI, Bootstrap, Tailwind CSS, SASS, Styled Components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Mercurial, Webpack, Babel, Jest, Cypress,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Chai, Karma, Enzyme, Selenium, Puppeteer, Testing Library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IDEs &amp; Code Editors: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Eclipse, WebStorm, IntelliJ IDEA, Atom, Sublime Text, Remote Development, Docker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in a cross-functional agile team to build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intuitive user interfaces designed from mock-ups and prototypes.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codebases with a strong focus on modularity and code reuse, ensuring the application structure remained clean and manageable while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facilitate seamless communication between front-end interfaces and backend services, improving application data flow and optimizing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debugging sessions focusing on optimizing existing web templates and resolving high-priority issues, ensuring timely releases without compromising on quality or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provided constructive feedback to peers, fostering a culture of continuous improvement and technical growth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quality, resulting in a reduction of bugs and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profiling of web applications, identifying performance bottlenecks and implementing efficient solutions to enhance the overall speed and reliability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evolving project requirements and unfamiliar codebases, demonstrating strong problem-solving abilities and a willingness to learn new technologies on-the-fly.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components and libraries for future use within designated frameworks, ultimately streamlining the development process for upcoming projects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understanding of industry trends and emerging technologies to inform project strategies and contribute innovative ideas for enhancing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customized toolsets aimed at augmenting the development pipeline, leading to improvements in workflow efficiency and debugging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decisions of new applications, ensuring they aligned with business objectives and adhered to technical standards dictated by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and fostering skill development to enhance team capability, resilience, and confidence in deploying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planning, retrospectives, and daily stand-ups, employing effective communication techniques to ensure synchronized team progress towards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practices in accessibility and cross-browser compatibility, testing web applications thoroughly to cater to a wider audience and maintain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 web applications utilizing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user-friendly interfaces that effectively engage users and meet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and maintainable front-end architectures, enhancing overall application performance through optimized code practices and thorough understanding of the underlying technologies used.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effective collaboration across departments to integrate server-side APIs with client-side applications, ensuring smooth data exchange and efficient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debugged front-end applications meticulously, greatly reducing pre-launch issues and ensuring quality assurance through a disciplined focus on rigorous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legacy code refactoring, ensuring that existing applications maintain relevance with modern technology while enhancing performance and ease of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repositories effectively to maintain smooth workflow and collaboration among team members across different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front-end components, enabling easier onboarding of new staff, thus standardizing onboarding processes and preserving organizational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ongoing commitment to learning and professional development, keeping up with industry advancements and incorporating them into existing projects for improved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brainstorming and solution-finding meetings, utilizing strong analytical and strategic thinking skills to tackle complex challenges and present feasibility studies.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knowledge shares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team members to adopt cutting-edge technologies and methodologies that bolster productivity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gain insights into functionality requirements, translating complex ideas into actionable tasks to create user-oriented designs that fulfill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design patterns effectively to enhance software development processes, establishing consistency in coding practices and contributing to the overall quality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