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Java Engineer with over 11 years of experience in software development, specializing in web and mobile applications. Expertise in Java, Spring Boot, and microservices architecture, coupled with strong proficiency in AWS and various NoSQL databases. Adept at crafting scalable solutions and mentoring teams to drive organizational success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NodeJS,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Spring Boot, Microservices, Hibernate, JPA,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Cassandra, Neo4j, PostgreSQL,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DevOps:</w:t>
      </w:r>
      <w:r w:rsidRPr="009C6822">
        <w:rPr>
          <w:rFonts w:ascii="Roboto Light" w:eastAsia="Roboto Light" w:hAnsi="Roboto Light" w:cs="Roboto Light"/>
          <w:sz w:val="20"/>
          <w:szCs w:val="20"/>
        </w:rPr>
        <w:t xml:space="preserve"> AWS, Docker, OpenShift,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and Integration Technologies:</w:t>
      </w:r>
      <w:r w:rsidRPr="009C6822">
        <w:rPr>
          <w:rFonts w:ascii="Roboto Light" w:eastAsia="Roboto Light" w:hAnsi="Roboto Light" w:cs="Roboto Light"/>
          <w:sz w:val="20"/>
          <w:szCs w:val="20"/>
        </w:rPr>
        <w:t xml:space="preserve"> REST, GraphQL, SOAP, gRPC, WebSockets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Jenkins, Maven, Gradle, IntelliJ IDEA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backend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through TDD principles while meeting business requirements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solutions seamlessly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knowledge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OpenShift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providing mentorship and guidance in best coding practices, enhancing team efficiency and aligning developmental objectives with company goals through agility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define and refine product requirements, ensuring high standards of software quality by implementing good design patterns and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technologies into projects, improving development efficiency and product capabilities while ensuring that architecture aligned with modern industry standards for flexibility.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programming, ensuring smooth integration with frontend interfaces and third-party services through detailed documentation and adherence to industry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NoSQL database schema design and optimization, particularly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security while addressing database scalability needs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decision-making and design sessions, advocating for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deployment and maintenance, enhancing the overall performance of web applications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continuous integration of new features while resolving any technical issues encountered in production environments to maintain a seamless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CI/CD pipeline development, automating the deployment processes for applications to ensure timely delivery and consistent integration of new features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technical guidance sessions, fostering a culture of knowledge sharing and continuous improvement among team members to enhance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cloud-native technologies in the design and implementation of fully automated deployment pipelines, reducing time-to-market for new releases and enhancing system reliability and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asynchronous messaging patterns in distributed systems,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system robustness while improving communication between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using APM tools, identifying bottlenecks and implementing optimizations that significantly improved response times during high traffic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application of modern development practices, reinforcing the importance of staying up-to-date with industry trends to maintain a competitive edge in software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server-side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stability and performance, while adhering to industry standards with a strong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product management and design teams to achieve objectives while refining application capabilities, leveraging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event-driven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concepts.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Infrastructure as Code (IaC)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provisioning and management of cloud resources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effective cost management and resource allocation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dev-ops activities,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ensuring seamless deployment and management of applications in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acceptance testing (UAT) against system requirements to validate functionality, whilst documenting findings and ensuring continuous improvement of existing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clean, maintainable, and efficient documentation for projects to facilitate knowledge sharing and enhance collaboration across teams working on various aspects of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high levels of system performance and reliability through routine monitoring and fine-tuning of applications, employing analytical techniques to identify and resolve potential issues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prototyping and design sessions for both new and existing products, iteratively refining core functionalities based on feedback while leveraging agile project management tools and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analytics solutions for data-driven decisions within the team, incorporating user feedback to determine direction and innovation for new features, enhancing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continuous integration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workflows to increase deployment frequency without sacrificing quality and operational stability.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