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Marketing Engineer (Web) with over 11 years of experience in software development, focusing on web and mobile applications. Adept at utilizing Webflow, HTML/CSS, and JavaScript to create impactful marketing solutions. Proven expertise in implementing analytics and event tracking to enhance conversion rates and user experience. Strong collaborator capable of managing high-speed projects while ensuring data integrity and analytics hygiene.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Webflow, React,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Tracking: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 4, Google Tag Manager, A/B testing, Conversion Rate Optimization, Event Tracking, Data Layer Implementation, Funnel Analysis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Contentful, HubSpot, Salesforce, Zapier, WordPress, Webflow CMS, Drupal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APIs, Serverless Functions, Middleware, Edge Redirects, Webhooks,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 Experience (UX), Accessibility Standards, Responsive Design, Mobile Optimization, Design Systems, Component Libraries, Prototyping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comprehensive marketing websites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swift deployment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user engagement and conversion.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lead flows, refining forms and validation processes, and enhancing user experience by minimizing friction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principles, resulting in improved conversions.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rigorous event tracking and analytics hygiene, troubleshooting issues through systematic debugging, ensuring accurate conversion data for continuous optimization of digital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initiatives and rapid deployment cycles, measuring impact through comprehensive analysis of conversion rates and user interactions, promoting a culture of experimentation across marketing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with Content, Demand Generation, and RevOps teams to identify performance gaps, leading to strategic enhancements in marketing assets by integrating feedback into actionable development plans.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a design system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consistent brand identity across digital platforms while maintaining high-performance standards and adherence to accessibility norms.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web performance by focusing on page speed techniques, mobile responsiveness, and ensuring high uptime for critical landing pages, significantly improving customer engagement across digital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strategic meetings to align project goals with organizational objectives, ensuring all development efforts supported overarching business outcomes with a focus on speed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project documentation processes, streamlining operations and ensuring all development phases maintained clarity, promoting agile methodologies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web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project prototypes, enhancing the iterative design process and user feedback integration in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quarterly team reviews that focused on innovation in AI tools and technologies, contributing insights that shaped future project directions and resulted in improved team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clean data flow from form submissions to CRM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effectiveness of strategic marketing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on marketing technologies and analytics best practices, empowering team members with the knowledge needed to optimize website performance and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to strategize upgrades and modifications in web assets, ensuring alignment with market trends and user preferences, enhancing overall user satisfaction and market reach.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internal design teams to create user-friendly layouts and calls-to-action, through the development of personalized landing pages that drove audience engagement and lead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infrastructure for web applications, focusing on usability and performance while employing techniques that enhanced end-user experience in a highly collaborative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various web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mentoring junior developers, fostering growth in technical skill sets and promoting best coding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extensive data analysis initiatives that harnessed user interaction patterns, leading to substantial improvements in project outcomes and marketing effectiveness across Google’s extensive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frequent code reviews, instilling a commitment to quality and maintainability in project deliverables, ensuring robust product enhancements and minimizing the potential for technical debt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sprints to define requirements and deliver software updates for products, effectively ensuring rapid iteration and delivery in line with stakeholder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internal services, enhancing capabilities for various applications while providing seamless user experiences that aligned with product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workshops on best practices for scaling web infrastructure, ensuring the team stayed ahead of industry trends, focusing on optimizing for mobile-first users and improving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the product lifecycle from conceptual discussions to deployment phases, contributing innovative ideas that facilitated enhanced functionalities and ongoing product relevance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keen eye on emerging web technologies and tools, conducting feasibility studies that recommended cutting-edge resources for inclusion in future projects, directly influencing according to evolving digital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to create internal documentation that standardized coding practices and workflow processes, improving communication across teams significantly and leading to more efficient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QA testing, identifying bugs and facilitating resolution processes that improved the reliability of software releases and ultimately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community by speaking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 conferences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about development processes and digital marketing integration strategies,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thought leader in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