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web and mobile applications. Proven track record in leading engineering teams, driving sprint delivery, and ensuring engineering excellence. Expertise in modern C#/.NET frameworks, React.js, CI/CD processes, and cutting-edge AI-assisted development tools. Strong ability to collaborate with cross-functional teams to deliver high-quality software solutions that not only meet business objectives but also enhance user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Python, TypeScript, Go,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.NET Core, ASP.NET, React.js, Next.js, Node.js, Angular,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Jenkins, Docker, Kubernetes, Terraform, AWS CI/CD, Git,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MongoDB, Redis, PostgreSQL, DynamoDB, Cassandra,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Cloud/IoT Technologies:</w:t>
      </w:r>
      <w:r w:rsidRPr="009C6822">
        <w:rPr>
          <w:rFonts w:ascii="Roboto Light" w:eastAsia="Roboto Light" w:hAnsi="Roboto Light" w:cs="Roboto Light"/>
          <w:sz w:val="20"/>
          <w:szCs w:val="20"/>
        </w:rPr>
        <w:t xml:space="preserve"> AWS IoT, Azure IoT Hub, Google Cloud IoT, MQTT, HTTP, WebSockets, Edge Computing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AI/DevSecOps:</w:t>
      </w:r>
      <w:r w:rsidRPr="009C6822">
        <w:rPr>
          <w:rFonts w:ascii="Roboto Light" w:eastAsia="Roboto Light" w:hAnsi="Roboto Light" w:cs="Roboto Light"/>
          <w:sz w:val="20"/>
          <w:szCs w:val="20"/>
        </w:rPr>
        <w:t xml:space="preserve"> Codex, GitHub Copilot, DevSecOps, SonarQube, Fortify, Snyk, AI-Augmented Development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engineering team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sprint planning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delivery execution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timely delivery of high-quality software solutions aligned with business objectives and integrating seamlessly with edge IoT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enforced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coding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documentation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code quality and maintainability across the team while fostering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robust quality strategy across the development lifecycle, defining testing standards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end-to-end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led to increased code coverage and reduced bug rates in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architects to prioritize project milestones, aligning engineering efforts with strategic business goals to ensure successful delivery of applications running on edge gateway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implementing automated testing and deployment pipelines that streamlined releases and improved software security standards within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interviews, assessing candidates' skills and cultural fit, which strengthened the team's capabilities and enhanced overall engineering talent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communication across technical and non-technical teams while engaging stakeholders to ensure alignment and shared understanding of project objectives, timelines,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performance reviews and coaching sessions to mentor engineers on effective use of AI-assisted development tools, enhancing their productivity and code quality assessments during peer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modernization efforts around legacy applications, updating them with contemporary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which improved performance and reduced technical debt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the transition of application frameworks towards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scalability and reliability while allowing teams to work independently and more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processes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development workflows and empowering engineers to leverage AI for improved coding practices and efficiency in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cross-departmental collaboration by establishing regular sync-up meetings, promoting transparency in progress tracking and enabling proactive problem resolution throughout the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cultural shift towards accountability and ownership, encouraging team members to take initiative in their projects and continuously seek innovation and improvements in their 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edge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product development, ensuring device compatibility and offline functionality, facilitating a seamless user experience even in challenging connectivity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performance through organized knowledge-sharing sessions, focusing on current industry trends, emerging technologies, and architectural practices relevant to IoT and software engineering innovations.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enterprise-level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maintaining high-quality standards and best practices in code design across multiple projects and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implement interactive and user-friendly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applications for maximum speed and scalability in diverse environments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 continuous feedback process incorporating user testing results to iterate on application features, significantly enhancing usability and functionality based on real user input and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advocating for sustainable coding practices and ensuring adherence to industry standards, which improved the team's output quality and reduced the incidence of bugs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communication between front-end and back-end systems, enhancing overall system performance and promoting reusable service-oriented architecture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database schemas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efficiency while managing complex queries and improving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deployment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the integration and delivery processes and optimizing the production pipeline for reliable delivery and reduced time to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industry standards and practices while promoting best practices in code management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team environment and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transition of legacy systems to cloud-based environments, introducing scalability and reducing infrastructure costs through strategic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services and cloud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aimed at enhancing team processes, such as trunk-based development, which facilitated continuous integration and ensured healthy collaboration among multiple development streams.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QA team to ensure automated testing environments setup was advanced and allowed for swift feedback loops during development cycles, promoting quality assurance throughout the build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emerging technologies in projects, enhancing team adaptability and engaging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streamline workflow and improve the overall software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