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software development specializing in web and mobile applications. Proven expertise in leading engineering teams, delivering API-driven digital marketing solutions, and fostering cross-functional collaboration in fast-paced environments. Committed to driving robust system architectures and technical excellence while enhancing team performance and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Node.js,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API Management, OAuth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high-performing engineering team in designing and implementing scalable, secure architecture for digital marketing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enhancing operational efficiency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comprehensive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and automation frameworks, facilitating rapid deployment cycles while ensuring high quality and performance of released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integration processes between marketing platforms and enterprise systems,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architectures to enhance data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strategic technical delivery processes, establishing governance models for project management and leading projects from conception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release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emphasis on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Boosted platform reliability through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including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reduced deployment errors and aligned with industry standards for software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marketing stakeholders, to align engineering capacity with business objectives and deliver comprehensive marketing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managed partnerships with external engineering teams, setting clear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expectations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alignment with overarching marketing strategies to drive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architectural integrity by evaluating compliance with enterprise architectural standards while incorporating cybersecurity measures into all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mentor junior engineers, enhancing team capabilities in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adapting to evolving industry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Recognized employee contributions through structured feedback and reward programs, consequently elevating motivation and commitment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innovations in product marketing through effective communication of engineering concepts to diverse audiences, ensuring alignment across different departments as well as with senior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integration issues by leveraging profound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interoperability, thus enabling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risks pro-actively, ensuring predictable execution by establishing early warning systems and contingency protocols to mitigate possible issues during course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to enhance system performance in line with business goals, which ultimately contributed to sustained market competitiveness in the education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and contributed technical insights, impacting the decision-making process for new initiatives aimed at improving marketing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SEO performance through comprehension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technical foundations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while maintaining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services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performance, incorporating industry best practices for API development, ensuring that services were scalable and resilient for rapidly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software development lifecycle management, ensuring timely delivery of projects and effective sprint planning that engaged team members and drove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issuing constructive feedback to promote coding standards, optimize performance, and cultivate a culture of continuous improvement among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systems by integrating modern technologies and frameworks, improving overall application efficiencies, and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system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architectural discussions aimed at defining product vision and alignment with client requirements while addressing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workflows, improving collaboration and efficiency within development teams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navigated complex challenges in delivering products to market, fostering critical thinking and adaptability within high-stakes projects that demanded innovative solutions and structured delivery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convert user requirements into functional application features and designs, thereby enhancing user engagement through improved application interfaces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expertise in leveraging cloud technologies, predominantly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efficiently host, manage, and scale applications, ensuring robust infrastructure support for product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by staying updated with emerging technologies, integrating new solutions that aligned with evolving industry trends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working relationships across departments, enhancing interdepartmental communication and synergy that contributed to improved project outcomes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