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11 years of comprehensive experience specializing in building robust software applications and leading engineering teams. Proficient in a multitude of programming languages and frameworks, adept at guiding projects from inception to launch, and promoting continuous improvement. Proven ability to mentor emerging talents while driving ERP projects to success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COBOL, SQL, JavaScript, PERL, PL/SQL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.NET, React, Angular,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Visual Studio, Jenkins, Docker, Kubernetes, Git,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ERP Technologies:</w:t>
      </w:r>
      <w:r w:rsidRPr="009C6822">
        <w:rPr>
          <w:rFonts w:ascii="Roboto Light" w:eastAsia="Roboto Light" w:hAnsi="Roboto Light" w:cs="Roboto Light"/>
          <w:sz w:val="20"/>
          <w:szCs w:val="20"/>
        </w:rPr>
        <w:t xml:space="preserve"> SAP, Oracle, Microsoft Dynamics, PeopleSoft, Infor, NetSuite, Salesforce, Workday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MySQL, MS SQL Server, MongoDB, PostgreSQL, Teradata, SQLite,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IBM Cloud, Heroku, DevOps,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ERP software projects through entire software development lifecycle, ensuring timely delivery by aligning with business needs and optimizing resource allocation for successful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diverse team of software engineers by providing code reviews and career development guidance, promoting a culture of collaborative learning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defining and gathering project requirements, leading to the streamlined execution of software projects that enhanced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risk assessment strategies for projects, identifying potential issues early and resolving them effectively to ensure stakeholder satisfaction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team members to adopt modern software methodologies and tools, resulting in improved productivity and greater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stability, directing initiatives focused on incident/problem management and ensuring compliance with relevant regulations such as SOX and GDPR.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Overseen the integration of ERP solutions with existing IT architecture, enhancing inter-departmental communication and operational efficiency for improved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software functionalities within ERP systems to align with organizational goals, leading to the identification and implementation of automation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roadmap for software engineering, participating in technology assessments that inform project direction and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with stakeholders across various departments, ensuring transparency in project execution and alignment with business objectives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system documentation meticulously detailing architecture and processes, serving as a reference for team members and future projects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budgets and timelines effectively, utilizing robust project management methodologies that ensured adherence to project scopes and minimized risk exposure during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in software development and project management, leading by example and inspiring team members to aspire toward excellence in coding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efforts for ongoing ERP solutions, employing analytical skills to investigate root causes and implementing solutions to enhance overall system efficacy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professional development within the team by providing regular feedback sessions and encouraging attendance at industry conferences to facilitate continuous learning and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through modern technologies, contributing significantly to user interfaces that engage and satisfy client requirements within the software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effectively in agile development processes, collaborating closely with product owners and stakeholders to deliver high-quality features within established timelines and desired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software solutions that tackled complex business challenges, enhancing the company’s service offerings and customer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knowledge sharing sessions, fostering a culture of learning and a focus on quality assurance that elevated the overall output quality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performance of applications to efficiently manage increasing user loads and data complexity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software issues, employing solid debugging methodologies and analytical skills to restore functionality and enhance user experience immediately.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deployment processes in collaboration with DevOps teams, ensuring the successful integration of software applications into production environments while adhering to industry benchmarks for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imparting best practices in coding, problem-solving, and software testing that shaped their technical capabilities and professional acumen significantly throughout their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capture project requirements thoroughly, translating business needs into technical specifications that guided the development of software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and technology selection processes, ensuring that the team adopted the right tools and frameworks that enhanced productivity and software development practices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end-user feedback and implemented necessary changes to existing applications, improving functionality and usability based on user insights and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aimed at streamlining workflows and improving inter-team collaboration through the development of holistic software solutions adaptable to varying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