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Machine Learning Engineer with over 11 years of experience in software development, specializing in web and mobile applications. Proven expertise in building scalable multilingual data pipelines, ensuring data quality, and optimizing machine learning models for diverse cultural contexts.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PyTorch, TensorFlow, Keras, Flask, Spark, Ray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Tools:</w:t>
      </w:r>
      <w:r w:rsidRPr="009C6822">
        <w:rPr>
          <w:rFonts w:ascii="Roboto Light" w:eastAsia="Roboto Light" w:hAnsi="Roboto Light" w:cs="Roboto Light"/>
          <w:sz w:val="20"/>
          <w:szCs w:val="20"/>
        </w:rPr>
        <w:t xml:space="preserve"> Apache Kafka, Pandas, NumPy, Dask, Apache Beam,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NLP &amp; Data Analysis:</w:t>
      </w:r>
      <w:r w:rsidRPr="009C6822">
        <w:rPr>
          <w:rFonts w:ascii="Roboto Light" w:eastAsia="Roboto Light" w:hAnsi="Roboto Light" w:cs="Roboto Light"/>
          <w:sz w:val="20"/>
          <w:szCs w:val="20"/>
        </w:rPr>
        <w:t xml:space="preserve"> SpaCy, NLTK, Transformers, FLORES, XTREME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Quality Assurance &amp; Evaluation:</w:t>
      </w:r>
      <w:r w:rsidRPr="009C6822">
        <w:rPr>
          <w:rFonts w:ascii="Roboto Light" w:eastAsia="Roboto Light" w:hAnsi="Roboto Light" w:cs="Roboto Light"/>
          <w:sz w:val="20"/>
          <w:szCs w:val="20"/>
        </w:rPr>
        <w:t xml:space="preserve"> MLflow, Great Expectations, TensorBoard, DVC, KubeFlow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collection pipelines, ensuring the seamless handling of both high- and low-resource multilingual datasets while adhering to best practices in data governance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language coverage benchmarks and evaluation metrics, enhancing model generalization across diverse linguistic patterns and cultural contexts extensively.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analysis on dataset bias and coverage gaps, applying statistical methods to identify and mitigate issues pertinent to regional languages and scripts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heuristic and model-based methods to implement quality filters that significantly improved the accuracy and reliability of multilingual data processes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continuous evaluation and iteration on datasets based on model performance feedback, ensuring that data quality stayed at the forefront of our machine learning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training, fine-tuning, and distillation workflows by delivering high-quality multilingual data, which invoked regular collaboration with researchers for ongoing improvements and adaptations.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project meetings to discuss pipeline optimizations, data integrity processes, and best practices for maintaining data hygiene while fostering open lines of communication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robustness of models by implementing version-controlled datasets, thus allowing for systematic analysis and experimentation on discrepancies observed across languages and linguistic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a collaborative framework that supported interaction between researchers and engineers, fostering a deeper understanding of linguistic challenges and their tech-driven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modern NLP techniques into production systems, maximizing the efficacy of language models while minimizing linguistic variances and discrepancies in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modular code components for handling multilingual data transformations, utilizing industry-standard libraries and frameworks to facilitate smooth transitions during deployment phases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by mentoring junior engineers and interns, instilling best practices in multilingual dataset management while showcasing an adaptive learning environment conducive to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all data pipeline processes, which improved team efficiency and knowledge transfer crucial for ongoing project scalability and future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 evaluation best practices, leading to the introduction of rigorous quality assessments that have established new standards for multilingual model training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relationships with language experts and linguists to ensure acquisition of high-fidelity datasets, enhancing cultural relevance and application of algorithms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Engineer — Multilingual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r>
        <w:br/>
      </w:r>
      <w:r>
        <w:rPr>
          <w:rFonts w:ascii="Roboto Light" w:eastAsia="Roboto Light" w:hAnsi="Roboto Light" w:cs="Roboto Light"/>
          <w:sz w:val="20"/>
          <w:szCs w:val="20"/>
        </w:rPr>
        <w:t/>
      </w:r>
      <w:r>
        <w:br/>
      </w:r>
      <w:r>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Featherless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r>
        <w:br/>
      </w:r>
      <w:r>
        <w:rPr>
          <w:rFonts w:ascii="Roboto Light" w:eastAsia="Roboto Light" w:hAnsi="Roboto Light" w:cs="Roboto Light"/>
          <w:sz w:val="20"/>
          <w:szCs w:val="20"/>
        </w:rPr>
        <w:t/>
      </w:r>
      <w:r>
        <w:br/>
      </w:r>
      <w:r>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Summary: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r>
        <w:br/>
      </w:r>
      <w:r>
        <w:rPr>
          <w:rFonts w:ascii="Roboto Light" w:eastAsia="Roboto Light" w:hAnsi="Roboto Light" w:cs="Roboto Light"/>
          <w:sz w:val="20"/>
          <w:szCs w:val="20"/>
        </w:rPr>
        <w:t xml:space="preserve">Results-driven Machine Learning Engineer with over 11 years of experience in software development, specializing in web and mobile applications. Proven expertise in building scalable multilingual data pipelines, ensuring data quality, and optimizing machine learning models for diverse cultural contexts.</w:t>
      </w:r>
      <w:r>
        <w:br/>
      </w:r>
      <w:r>
        <w:rPr>
          <w:rFonts w:ascii="Roboto Light" w:eastAsia="Roboto Light" w:hAnsi="Roboto Light" w:cs="Roboto Light"/>
          <w:sz w:val="20"/>
          <w:szCs w:val="20"/>
        </w:rPr>
        <w:t/>
      </w:r>
      <w:r>
        <w:br/>
      </w:r>
      <w:r>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r>
        <w:br/>
      </w:r>
      <w:r>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 Languages: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r>
        <w:br/>
      </w:r>
      <w:r>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Frameworks &amp;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r>
        <w:br/>
      </w:r>
      <w:r>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&amp;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r>
        <w:br/>
      </w:r>
      <w:r>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&amp; 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NLTK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Transformers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FLORES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XTREME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r>
        <w:br/>
      </w:r>
      <w:r>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 &amp; Evaluation: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Great Expectations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TensorBoard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r>
        <w:br/>
      </w:r>
      <w:r>
        <w:rPr>
          <w:rFonts w:ascii="Roboto Light" w:eastAsia="Roboto Light" w:hAnsi="Roboto Light" w:cs="Roboto Light"/>
          <w:sz w:val="20"/>
          <w:szCs w:val="20"/>
        </w:rPr>
        <w:t/>
      </w:r>
      <w:r>
        <w:br/>
      </w:r>
      <w:r>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Experiences: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r>
        <w:br/>
      </w:r>
      <w:r>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 – Atlanta, GA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r>
        <w:br/>
      </w:r>
      <w:r>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r>
        <w:br/>
      </w:r>
      <w:r>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Sep 2020 – Aug 2025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r>
        <w:br/>
      </w:r>
      <w:r>
        <w:rPr>
          <w:rFonts w:ascii="Roboto Light" w:eastAsia="Roboto Light" w:hAnsi="Roboto Light" w:cs="Roboto Light"/>
          <w:sz w:val="20"/>
          <w:szCs w:val="20"/>
        </w:rPr>
        <w:t xml:space="preserve">- Designed and implemented scalable data collection pipelines, ensuring the seamless handling of both high- and low-resource multilingual datasets while adhering to best practices in data governance and security.  </w:t>
      </w:r>
      <w:r>
        <w:br/>
      </w:r>
      <w:r>
        <w:rPr>
          <w:rFonts w:ascii="Roboto Light" w:eastAsia="Roboto Light" w:hAnsi="Roboto Light" w:cs="Roboto Light"/>
          <w:sz w:val="20"/>
          <w:szCs w:val="20"/>
        </w:rPr>
        <w:t xml:space="preserve">- Collaborated with cross-functional teams to define language coverage benchmarks and evaluation metrics, enhancing model generalization across diverse linguistic patterns and cultural contexts extensively.  </w:t>
      </w:r>
      <w:r>
        <w:br/>
      </w:r>
      <w:r>
        <w:rPr>
          <w:rFonts w:ascii="Roboto Light" w:eastAsia="Roboto Light" w:hAnsi="Roboto Light" w:cs="Roboto Light"/>
          <w:sz w:val="20"/>
          <w:szCs w:val="20"/>
        </w:rPr>
        <w:t xml:space="preserve">- Conducted comprehensive analysis on dataset bias and coverage gaps, applying statistical methods to identify and mitigate issues pertinent to regional languages and scripts in real-time.  </w:t>
      </w:r>
      <w:r>
        <w:br/>
      </w:r>
      <w:r>
        <w:rPr>
          <w:rFonts w:ascii="Roboto Light" w:eastAsia="Roboto Light" w:hAnsi="Roboto Light" w:cs="Roboto Light"/>
          <w:sz w:val="20"/>
          <w:szCs w:val="20"/>
        </w:rPr>
        <w:t xml:space="preserve">- Utilized advanced heuristic and model-based methods to implement quality filters that significantly improved the accuracy and reliability of multilingual data processes in production environments.  </w:t>
      </w:r>
      <w:r>
        <w:br/>
      </w:r>
      <w:r>
        <w:rPr>
          <w:rFonts w:ascii="Roboto Light" w:eastAsia="Roboto Light" w:hAnsi="Roboto Light" w:cs="Roboto Light"/>
          <w:sz w:val="20"/>
          <w:szCs w:val="20"/>
        </w:rPr>
        <w:t xml:space="preserve">- Performed continuous evaluation and iteration on datasets based on model performance feedback, ensuring that data quality stayed at the forefront of our machine learning initiatives.  </w:t>
      </w:r>
      <w:r>
        <w:br/>
      </w:r>
      <w:r>
        <w:rPr>
          <w:rFonts w:ascii="Roboto Light" w:eastAsia="Roboto Light" w:hAnsi="Roboto Light" w:cs="Roboto Light"/>
          <w:sz w:val="20"/>
          <w:szCs w:val="20"/>
        </w:rPr>
        <w:t xml:space="preserve">- Supported the training, fine-tuning, and distillation workflows by delivering high-quality multilingual data, which invoked regular collaboration with researchers for ongoing improvements and adaptations.  </w:t>
      </w:r>
      <w:r>
        <w:br/>
      </w:r>
      <w:r>
        <w:rPr>
          <w:rFonts w:ascii="Roboto Light" w:eastAsia="Roboto Light" w:hAnsi="Roboto Light" w:cs="Roboto Light"/>
          <w:sz w:val="20"/>
          <w:szCs w:val="20"/>
        </w:rPr>
        <w:t xml:space="preserve">- Engaged in regular project meetings to discuss pipeline optimizations, data integrity processes, and best practices for maintaining data hygiene while fostering open lines of communication among team members.  </w:t>
      </w:r>
      <w:r>
        <w:br/>
      </w:r>
      <w:r>
        <w:rPr>
          <w:rFonts w:ascii="Roboto Light" w:eastAsia="Roboto Light" w:hAnsi="Roboto Light" w:cs="Roboto Light"/>
          <w:sz w:val="20"/>
          <w:szCs w:val="20"/>
        </w:rPr>
        <w:t xml:space="preserve">- Enhanced the robustness of models by implementing version-controlled datasets, thus allowing for systematic analysis and experimentation on discrepancies observed across languages and linguistic features.  </w:t>
      </w:r>
      <w:r>
        <w:br/>
      </w:r>
      <w:r>
        <w:rPr>
          <w:rFonts w:ascii="Roboto Light" w:eastAsia="Roboto Light" w:hAnsi="Roboto Light" w:cs="Roboto Light"/>
          <w:sz w:val="20"/>
          <w:szCs w:val="20"/>
        </w:rPr>
        <w:t xml:space="preserve">- Participated in the development of a collaborative framework that supported interaction between researchers and engineers, fostering a deeper understanding of linguistic challenges and their tech-driven solutions.  </w:t>
      </w:r>
      <w:r>
        <w:br/>
      </w:r>
      <w:r>
        <w:rPr>
          <w:rFonts w:ascii="Roboto Light" w:eastAsia="Roboto Light" w:hAnsi="Roboto Light" w:cs="Roboto Light"/>
          <w:sz w:val="20"/>
          <w:szCs w:val="20"/>
        </w:rPr>
        <w:t xml:space="preserve">- Oversaw the integration of modern NLP techniques into production systems, maximizing the efficacy of language models while minimizing linguistic variances and discrepancies in output quality.  </w:t>
      </w:r>
      <w:r>
        <w:br/>
      </w:r>
      <w:r>
        <w:rPr>
          <w:rFonts w:ascii="Roboto Light" w:eastAsia="Roboto Light" w:hAnsi="Roboto Light" w:cs="Roboto Light"/>
          <w:sz w:val="20"/>
          <w:szCs w:val="20"/>
        </w:rPr>
        <w:t xml:space="preserve">- Created modular code components for handling multilingual data transformations, utilizing industry-standard libraries and frameworks to facilitate smooth transitions during deployment phases across various environments.  </w:t>
      </w:r>
      <w:r>
        <w:br/>
      </w:r>
      <w:r>
        <w:rPr>
          <w:rFonts w:ascii="Roboto Light" w:eastAsia="Roboto Light" w:hAnsi="Roboto Light" w:cs="Roboto Light"/>
          <w:sz w:val="20"/>
          <w:szCs w:val="20"/>
        </w:rPr>
        <w:t xml:space="preserve">- Facilitated knowledge sharing by mentoring junior engineers and interns, instilling best practices in multilingual dataset management while showcasing an adaptive learning environment conducive to growth.  </w:t>
      </w:r>
      <w:r>
        <w:br/>
      </w:r>
      <w:r>
        <w:rPr>
          <w:rFonts w:ascii="Roboto Light" w:eastAsia="Roboto Light" w:hAnsi="Roboto Light" w:cs="Roboto Light"/>
          <w:sz w:val="20"/>
          <w:szCs w:val="20"/>
        </w:rPr>
        <w:t xml:space="preserve">- Maintained comprehensive documentation for all data pipeline processes, which improved team efficiency and knowledge transfer crucial for ongoing project scalability and future planning.  </w:t>
      </w:r>
      <w:r>
        <w:br/>
      </w:r>
      <w:r>
        <w:rPr>
          <w:rFonts w:ascii="Roboto Light" w:eastAsia="Roboto Light" w:hAnsi="Roboto Light" w:cs="Roboto Light"/>
          <w:sz w:val="20"/>
          <w:szCs w:val="20"/>
        </w:rPr>
        <w:t xml:space="preserve">- Championed data evaluation best practices, leading to the introduction of rigorous quality assessments that have established new standards for multilingual model training processes.  </w:t>
      </w:r>
      <w:r>
        <w:br/>
      </w:r>
      <w:r>
        <w:rPr>
          <w:rFonts w:ascii="Roboto Light" w:eastAsia="Roboto Light" w:hAnsi="Roboto Light" w:cs="Roboto Light"/>
          <w:sz w:val="20"/>
          <w:szCs w:val="20"/>
        </w:rPr>
        <w:t xml:space="preserve">- Developed and maintained relationships with language experts and linguists to ensure acquisition of high-fidelity datasets, enhancing cultural relevance and application of algorithms in production.  </w:t>
      </w:r>
      <w:r>
        <w:br/>
      </w:r>
      <w:r>
        <w:rPr>
          <w:rFonts w:ascii="Roboto Light" w:eastAsia="Roboto Light" w:hAnsi="Roboto Light" w:cs="Roboto Light"/>
          <w:sz w:val="20"/>
          <w:szCs w:val="20"/>
        </w:rPr>
        <w:t/>
      </w:r>
      <w:r>
        <w:br/>
      </w:r>
      <w:r>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 Miami, FL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r>
        <w:br/>
      </w:r>
      <w:r>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r>
        <w:br/>
      </w:r>
      <w:r>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Jul 2015 – Jun 2020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r>
        <w:br/>
      </w:r>
      <w:r>
        <w:rPr>
          <w:rFonts w:ascii="Roboto Light" w:eastAsia="Roboto Light" w:hAnsi="Roboto Light" w:cs="Roboto Light"/>
          <w:sz w:val="20"/>
          <w:szCs w:val="20"/>
        </w:rPr>
        <w:t xml:space="preserve">- Developed core software components that facilitated multilingual support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frameworks to improve user experiences across diverse cultural environments and languages effectively.  </w:t>
      </w:r>
      <w:r>
        <w:br/>
      </w:r>
      <w:r>
        <w:rPr>
          <w:rFonts w:ascii="Roboto Light" w:eastAsia="Roboto Light" w:hAnsi="Roboto Light" w:cs="Roboto Light"/>
          <w:sz w:val="20"/>
          <w:szCs w:val="20"/>
        </w:rPr>
        <w:t xml:space="preserve">- Implemented scalable data processing frameworks that optimized the performance of internal projects, resulting in significant improvements in data throughput and accuracy for large datasets.  </w:t>
      </w:r>
      <w:r>
        <w:br/>
      </w:r>
      <w:r>
        <w:rPr>
          <w:rFonts w:ascii="Roboto Light" w:eastAsia="Roboto Light" w:hAnsi="Roboto Light" w:cs="Roboto Light"/>
          <w:sz w:val="20"/>
          <w:szCs w:val="20"/>
        </w:rPr>
        <w:t xml:space="preserve">- Collaborated with research teams to explore and adopt emerging trends in machine learning and AI, contributing valuable insights that shaped product development strategies in multilingual contexts.  </w:t>
      </w:r>
      <w:r>
        <w:br/>
      </w:r>
      <w:r>
        <w:rPr>
          <w:rFonts w:ascii="Roboto Light" w:eastAsia="Roboto Light" w:hAnsi="Roboto Light" w:cs="Roboto Light"/>
          <w:sz w:val="20"/>
          <w:szCs w:val="20"/>
        </w:rPr>
        <w:t xml:space="preserve">- Analyzed and resolved data quality issues, utilizing statistical methods and model performance metrics to enhance dataset reliability and subsequently inform model training processes.  </w:t>
      </w:r>
      <w:r>
        <w:br/>
      </w:r>
      <w:r>
        <w:rPr>
          <w:rFonts w:ascii="Roboto Light" w:eastAsia="Roboto Light" w:hAnsi="Roboto Light" w:cs="Roboto Light"/>
          <w:sz w:val="20"/>
          <w:szCs w:val="20"/>
        </w:rPr>
        <w:t xml:space="preserve">- Engaged with stakeholders effectively to understand project requirements, translating complex technical concepts into actionable plans that enhanced communication between technical and non-technical teams.  </w:t>
      </w:r>
      <w:r>
        <w:br/>
      </w:r>
      <w:r>
        <w:rPr>
          <w:rFonts w:ascii="Roboto Light" w:eastAsia="Roboto Light" w:hAnsi="Roboto Light" w:cs="Roboto Light"/>
          <w:sz w:val="20"/>
          <w:szCs w:val="20"/>
        </w:rPr>
        <w:t xml:space="preserve">- Reviewed and optimized existing codebases with a focus on performance and maintainability, ensuring adherence to coding standards and accelerating time-to-delivery of key features.  </w:t>
      </w:r>
      <w:r>
        <w:br/>
      </w:r>
      <w:r>
        <w:rPr>
          <w:rFonts w:ascii="Roboto Light" w:eastAsia="Roboto Light" w:hAnsi="Roboto Light" w:cs="Roboto Light"/>
          <w:sz w:val="20"/>
          <w:szCs w:val="20"/>
        </w:rPr>
        <w:t xml:space="preserve">- Contributed to the development of machine learning algorithms that addressed diverse language and regional challenges while balancing performance and accuracy in real-world applications.  </w:t>
      </w:r>
      <w:r>
        <w:br/>
      </w:r>
      <w:r>
        <w:rPr>
          <w:rFonts w:ascii="Roboto Light" w:eastAsia="Roboto Light" w:hAnsi="Roboto Light" w:cs="Roboto Light"/>
          <w:sz w:val="20"/>
          <w:szCs w:val="20"/>
        </w:rPr>
        <w:t xml:space="preserve">- Facilitated knowledge sharing initiatives within the team, conducting workshops on data processing frameworks and machine learning paradigms to uplift overall team expertise.  </w:t>
      </w:r>
      <w:r>
        <w:br/>
      </w:r>
      <w:r>
        <w:rPr>
          <w:rFonts w:ascii="Roboto Light" w:eastAsia="Roboto Light" w:hAnsi="Roboto Light" w:cs="Roboto Light"/>
          <w:sz w:val="20"/>
          <w:szCs w:val="20"/>
        </w:rPr>
        <w:t xml:space="preserve">- Championed the adoption of modern software development methodologies, including agile practices, which significantly improved project turnaround times and team collaboration.  </w:t>
      </w:r>
      <w:r>
        <w:br/>
      </w:r>
      <w:r>
        <w:rPr>
          <w:rFonts w:ascii="Roboto Light" w:eastAsia="Roboto Light" w:hAnsi="Roboto Light" w:cs="Roboto Light"/>
          <w:sz w:val="20"/>
          <w:szCs w:val="20"/>
        </w:rPr>
        <w:t xml:space="preserve">- Developed automated testing and logging frameworks to enhance the reliability of software components related to data processing pipelines extensively.  </w:t>
      </w:r>
      <w:r>
        <w:br/>
      </w:r>
      <w:r>
        <w:rPr>
          <w:rFonts w:ascii="Roboto Light" w:eastAsia="Roboto Light" w:hAnsi="Roboto Light" w:cs="Roboto Light"/>
          <w:sz w:val="20"/>
          <w:szCs w:val="20"/>
        </w:rPr>
        <w:t xml:space="preserve">- Participated in code reviews regularly, providing constructive feedback that improved the overall quality of software artifacts subjected to production deployment.</w:t>
      </w:r>
      <w:r>
        <w:br/>
      </w:r>
      <w:r>
        <w:rPr>
          <w:rFonts w:ascii="Roboto Light" w:eastAsia="Roboto Light" w:hAnsi="Roboto Light" w:cs="Roboto Light"/>
          <w:sz w:val="20"/>
          <w:szCs w:val="20"/>
        </w:rPr>
        <w:t xml:space="preserve">- Mentored junior developers and interns, cultivating their skills in software engineering and machine learning principles to foster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salary_maximal_range_targeted_salary_currency_accounted_B_PS_IEU_C_CE_LI_PCI_L_L_FPT_I_S_W_FIN_S_W__S_A_XCS_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false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false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Y;}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_ ,(presentation format to perspective fonts or graphics 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_ T_J-- </w:t>
      </w:r>
      <w:r>
        <w:br/>
      </w:r>
      <w:r>
        <w:rPr>
          <w:rFonts w:ascii="Roboto Light" w:eastAsia="Roboto Light" w:hAnsi="Roboto Light" w:cs="Roboto Light"/>
          <w:sz w:val="20"/>
          <w:szCs w:val="20"/>
        </w:rPr>
        <w:t xml:space="preserve">  - </w:t>
      </w:r>
      <w:r>
        <w:br/>
      </w:r>
      <w:r>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