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building scalable machine learning infrastructure and orchestrating large-scale data pipelines. Expert in AWS, Docker, and Kubernetes, with a background in PyTorch, TensorFlow, and modern ML orchestration frameworks. Skilled in collaborating with cross-functional teams to develop and deploy complex AI solutions, driving efficiency and enhancing algorithm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JAX, Scikit-learn,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&amp; ML Pipelines: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Kubeflow, Airflow, Flyte, Metaflow, MLFlow, Dagster, Ray, Prefect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Ansible,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SqlAlchemy, Hadoop, Spark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scalable machine learning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model training efficiency and dramatically improving deployment intervals across various AI initiatives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reliable and swift data flow which significantly boosted operational capabilities of machine learning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AI scientists and data engineers to design and enhance core libraries, thereby streamlining the development process and significantly accelerating product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monitoring and logging solutions to track model performance and data lineage,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proactive management of disparate machine learning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distributed training environments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facilitating the training of large foundation models across multiple GPUs.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for large-scale ML models, ensuring robustness and reliability of model predictions while continuously iterating on feedback for improvements in model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design discussions to evolve infrastructure capabilities, affecting foundation models and enhancing the operational efficiency of model training and inference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imparting knowledge on best practices in machine learning engineering and fostering an environment of continuous learning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skill set while also giving back to the community and learning industry best practices through active collaboration with external experts.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of ML models and optimization of resource usage across training and deployment phases, utilizing both CPU and GPU resources in an efficient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CI/CD practices for machine learning applications,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seamless deployment pipeline, ensuring that updates are routinely pushed to production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architecture discussions, employing techniques and methodologies that support Agile development to keep project timelines on target and team objectives aligned.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represent insights gained from machine learning processes, making the results accessible and understandable to non-technical stakeholders, bridging the communication gap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for infrastructure-as-code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more predictable and repeatable deployments for machine learning platforms that dynamically adapt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and platforms to supplement internal capabilities, leveraging existing tools for enriched data inputs into ML models allowing for improved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with a focus on performance and usability through continuous optimization and iterative development cycles,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robust APIs for frontend applications while ensuring seamless integration with various databases and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microservices architecture, significantly improving system reliability and reducing bandwidth usage through efficient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 development,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 and maintaining compliance with industry security standards, securing sensitive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offering constructive feedback that improved team coding standards and facilitated knowledge transfer among junior developers, enhancing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facilitating daily stand-ups and retrospectives that improved team communication and alignment with project deliverables, thus increasing productivity and ensuring timely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multiple disciplines to drive product innovation, integrating feedback loops from marketing and sales teams to enhance feature sets driven by user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SQL database schemas and optimized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application performance both under normal and peak Loads, maximizing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QA teams to establish automated testing frameworks, ensuring that regression testing is thorough and comprehensive, significantly reducing the cost and time to fix production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and feedback to propose adjustments that led to an improved user experience, addressing key pain points brought to light through analytics and direct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and training programs for new team members, emphasizing the use of industry-standard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cloud solutions (AWS, GCP) for deployment and monitoring of applications, ensuring that the team could leverage scalable resources and robust monitoring tools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