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machine learning infrastructure, web and mobile applications. Expertise in building scalable software solutions with a focus on performance, reliability, and innovative design. Seeking to leverage technical skills in Python, machine learning, and cloud technologies to drive impactful product development at Afresh.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Scala, JavaScript, R,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PyTorch, Scikit-learn, TensorFlow, Flask, Django,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Databricks, Hadoop, Kafka, PostgreSQL, MongoDB,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GCP,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 Engineering, Model Deployment, Real-Time Inference, Experimentation Design, Data Preprocessing, CI/CD for ML, Hyperparameter Tuning, Model Evaluation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machine learning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deployment and management of models, which enhanced performance and reliability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machine learning engineers to design and implement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ensuring seamless integration for various models and promoting a shared understanding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data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processing and feature extraction while ensuring reliable and timely model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decision-making processes in food supply chain management, applying advanced algorithmic techniques for accuracy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Inference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processed streaming data for immediate predictions, significantly impacting replenishment strategies and reducing food waste through precise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forecasting systems within the platform to predict inventory needs effectively, leveraging historical data and computational models to drive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testing practices which markedly improved integration quality and reduced regression issues by introducing automation in the ML model deployment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assessments of existing platform components, identifying bottlenecks, and making strategic recommendations for enhancements to boost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model accuracy across various configurations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continuous experimentation, resulting in increased operational efficiency and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best practices for ML project development, fostering an environment of collaboration and continuous learning among engineering and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comprehensive documentation for various ML components, ensuring knowledge sharing and ease of onboarding new team members to the core ML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proactive approach to problem-solving within the team, adapting quickly to changing requirements and leveraging creativity to overcome implementation challenges in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cross-functional teams, aligning technical initiatives with overall business goals and ensuring transparency in project updates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new technologies and practices across the platform, staying current with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discussions by providing technical insights and data analysis expertise, influencing strategic decisions regarding software development and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through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regularly participating in sprint planning and retrospectives to streamline workflows, enhance team collaboration, and improve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services by writing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interactions, and reducing server response times to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data storage and analytics, facilitating better insights and faster decision-making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which fostered collaboration and deepened technical proficiency within the software engineering team while improving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within the CI/CD pipeline, ensuring reliability and quality of software releases and minimizing disruptions during deployment processes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behavior and application performance, leading to data-driven decisions that directly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microservices framework, promoting modular development, thereby increasing flexibility and maintainability of various applications supported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alignment between development efforts and user needs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troubleshooted performance issues across multiple applications, applying innovative solutions to optimize resource usage and minimize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resulting in the successful prototype of new features that enhanced existing products and showcased upcoming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