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extensive experience in developing robust web and mobile applications. Proven expertise in managing teams, mentoring, and delivering high-quality software solutions using modern technologies. Specializing in full-stack development with a focus on cloud architectures, microservices, and data analytics in the biomedical informatics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Golang, Java, C#, Ruby,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OpenStack,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Hadoop,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Version Control, RESTful APIs, Microservices Architecture, Test-Driven Development (TDD), Behavior-Driven Development (BDD)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Postman, Chef,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microservices architecture at iVision, building scalable applications that efficiently managed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ensure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group of engineers by providing guidance on industry best practices and adopting modern software development principles, which fostered a collaborative environment focused on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significantly reducing the time to 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front-end applications and back-end systems, thus improving user experience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all solutions aligned with strategic organizational goals while honing adaptability during project pivots.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unit testing to validate software functionality, enforcing a quality assurance culture within the team that improved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 cloud infrastructure to enhance application performance and operational efficiency in data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applications to address performance bottlenecks, increasing application responsiveness and user satisfaction without compromising underlying functionality or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biological data analysis and visualization, demonstrating commitment to innovation and knowledge sharing within the broader technical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and measures to ensure data integrity and confidentiality in applications interacting with sensitive biomedical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knowledge-sharing sessions, encouraging team members to adopt new technologies and methodologies that could enhance their productivity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systems and applications to provide clear insights into software architecture and technical decisions made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 to assess project outcomes, continuously iterating on processes to streamline team collaboration and enhance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exploration and adoption of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transitions that resulted in better resource utilization and improved application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trends in the field to maintain competitive advantage and enhance the organization’s capabilities in software development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development of scalable web applications at Google,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interfaces and robust back-end functionalities to clients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advancing Agile methodologies within the team, promoting iterative development practices that enhanced adaptability and reduced time to complete complex software projects and address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UX designers to align application features with user expectations, fostering a user-centered design approach that led to increased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database schemas and enhancing data retrieval methods for improved application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deliverables met the highest quality standards before deployment and minimizing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competency and project outcomes through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applications, ensuring compliance with industry standards while safeguarding user data and maintaining trust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presenting design patterns and proposing changes that optimized application structure while supporting efficient collaboration between different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evaluate and integrate third-party libraries and APIs that could augment existing applications, successfully implementing features that enriched user engagement and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branching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collaborations and maintaining project organization throughout multiple parallel development efforts and team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tech stack transitions towards modern frameworks, guiding the team through migrations while addressing compatibility and performance measures during the upgrade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architectural decisions to facilitate onboarding new team members and ensuring continuity in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