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11 years of experience in software development, specializing in scalable web and mobile applications. Proven ability to lead teams, mentor engineers, and deliver high-quality software solutions with a focus on AI-driven innovations and cloud-based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Go,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Next.js, Zustand, Express.js,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RESTful APIs, OpenAPI, Data Modeling, Event-Driven Architecture, Monolithic Architecture, Software Design Patterns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Firebase, SQLAlchemy, DynamoDB,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across various applications in a cloud environment as part of the AI-powered sales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develop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performance, responsive design, and seamless API integrations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environment that emphasizes continuous learning and innovation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development of features, from data modeling to deployment, using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architectural discussions, promoting code quality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business needs and technical requirements in a dynamic team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leveraging expertise to optimize processing times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to enhance system scalability and maintainability,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refine user stories and technical specifications, ensuring alignment with business goals and user needs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 and driving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that ensured the reliability of applications, incorporating automated tests within the CI/CD pipelines to reduce deployment risks and improve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on-call rotations, participating in incident response and root-cause analysis processes, which improved system reliability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development workflows by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contributing to a more agile and efficient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profiling and optimization tasks for cloud-based services, achieving significant enhancements in response times and throughput for high-usage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integration of APIs into frontend applications, leading initiatives to optimize performance and improve user experience, with a focus on error handling and robust 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application deployment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initiatives that improved deployment times and system observability through updated logging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backend services that meet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improving backend performance by implementing effective data handling techniques and optimizing existing SQL and NoSQL databases to enhance application efficiency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actively engaging in sprint planning, daily stand-ups, and retrospective meetings to drive continuous improvement across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to introduce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creating visually appealing and interactive user interfaces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ensure adherence to best practices and coding standards, fostering a culture of quality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into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analytics and reporting features, aligning technical developments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projects to improve overall code quality and regression testing coverage, significantly reducing bug incidences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applications to cloud environments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improved scalability by leveraging modern cloud services and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code and processes, ensuring that project knowledge was accessible to new team members and stakeholders, helping maintain a shared understanding of technical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attending workshops and tech meetups to stay abreast of emerging technologies and enhancements in software engineering paradigms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architectural planning discussions to guide project direction and ensure alignment with technological advancements and business requirements, contributing to the strategic vision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clients and stakeholders to gather feedback and refine application features, ensuring that end-user needs drive software development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