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Proficient in a broad range of technologies, including JavaScript, Python, React, and Node.js, and skilled in managing cross-functional teams to deliver impactful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PHP,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Ruby on Rails, Spring, Express,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Oracle,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Netlify, DigitalOcean,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high-performance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code quality and best practices are adhered to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team of software engineers to implement agile methodologies, fostering collaboration and iterative development processes that significantly improved project turnaround times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frontend frameworks and contributing to the overall scalability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resulting in enhanced operational efficiency and reduced downtime across multiple project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stakeholders to create user-centric features in the applications, incorporating feedback into iterative cycles for continuous improvement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enhancing their coding skills and promoting a culture of learning and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accelerating delivery timelines for new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offering scalable solutions that adapted to changing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maintainability of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executed software quality assurance processes, ensuring deliverables met high standards through meticulous testing and debugging practices across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 and user manuals for various projects, enabling better understanding and adoption of the software solutions among end-users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to the strategic decisions that shaped technology choices and design patterns in multiple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development, attending industry conferences like DevOps Days and utilizing online resources to stay current with emerging software trends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communication and collaboration between development, testing, and product teams, facilitating the successful execution of projects from conception through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data-driven approaches to analyze application performance and user feedback, driving continuous optimization efforts that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applications and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data integrity on critical platforms for high-profile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satisfaction for various web applications across multiple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playing a key role in the overall performance of the web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best practices to create scalable and maintainable backend services, which facilitated seamless integration with third-party services and improved overall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design to deployment and maintenance, ensuring timely deliveries and adherence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the number of bugs released into production and enhancing overall software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guiding them in effective project management practices and enhancing team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management processes by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transparent tracking of progress and facilitating effective communication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web development, enhancing personal skills and building a reputation within the development community through collaborative efforts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workshops on modern web development practices, sharing knowledge and experience with peers to foster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metrics, leading to informed decisions regarding feature enhancements and system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gathered requirements to define project scopes, ensuring alignment with client expectations and delivering tailored solutions that exceeded quality and functionality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