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over 11 years of experience in software development, focused on web and mobile applications. Proven expertise in TypeScript, Node.js, and React, combined with strong knowledge of cloud technologies and microservices architecture. A hands-on technical leader, adept at mentoring and fostering collaboration across cross-functional teams, driving innovative solutions and enhancing system performance. Committed to promoting best practices in software development while maintaining a focus on building secure and scalable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Redux,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Express, NestJS, Spring Boot,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DynamoDB,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Jenkins, Git, Terraform, Ansible,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end-to-end technical solutions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and mobile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scalability and performance to meet organizational goals and enhance user experiences across a growing telemetry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maintainability and reusability of core components for dynamic application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cross-functional teams in adopting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delivery of features while maintaining a high level of code quality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pair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extensive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architecture reviews to optimize system performance, implementing advanced caching techniques and load balancing strategies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for peak traffic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in documenting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solutions, fostering clarity and understanding across diverse teams, and enabling effective communication of system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facilitating knowledge transfer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fostering a culture of continuous improvement and innovation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collaborated with product management and design teams to align on user-centric features, contributing to high-quality user interfaces and intuitive design choices 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tools to enhance platform architecture, successfully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implementing best practices across teams for robust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DevOps culture, establishing processes for continuous integration and delivery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optimizing the deployment workflow and enhancing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frameworks, enhancing automated testing for core functionalities and ensuring the delivery of robust applications that are inherently resistant to failures or security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cross-departmental efforts to understand business needs and provide technical guidance in crafting innovative solutions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client decisions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implementing security protocols that align with best practices for healthcare data compliance while enhancing the scalability of backend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across production environments during critical incidents, applying analytical thinking to diagnose complex system issues and provide rapid resolutions to minimize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guidelines by incorporating code review processes that emphasized adherence to best practices in software craftsmanship.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team collaboration by participating in various forums and user groups, sharing insights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digital transformation in the context of mental health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SaaS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design patterns for robust, scalable web applications in a cloud environment and significantly impacting client satisfaction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secure and performant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application development workflows and reducing deployment times through improved architectural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creating dynamic client-side applications, focusing on responsive design and maximizing performance while ensuring maintainability and code clarity for future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quality through unit and integration tests while promoting a culture of accountability and excellence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service uptime goals while simplifying the scaling process of services across cloud environments with effective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promoting quality assurance principles while sharing knowledge of emerging technologies and frameworks to foster a cooperative learning environment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relationships with stakeholders, translating business requirements into technical specifications and ensuring alignment on priorities for software features in line with strategic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by setting measurable goals focused on application performance and adherence to security standards, enhancing overall development efficiency and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operational excellence by implementing monitoring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incident detection and response mechanisms while strengthening infrastructure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database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access patterns and ensuring high availability of services through effective database management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training and workshops to upskill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shared knowledge environment and empowering self-improvement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with cross-functional teams to iterate on designs and prototypes, facilitating agile methodologies that emphasized rapid deliveries and real-time feedback loops.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