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focusing on web and mobile applications. Proven expertise in architecture modernization, complex system design, and technical mentorship, proficient in utilizing React, .NET, and cloud technologies to deliver innovative financial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JavaScript, HTML5, CSS3, Redux, TypeScript,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Java, .NET, Ruby on Rails, Spring,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Oracle, SQL Server,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Agile Methodologies, DevOps, Microservices, API Development, Unit Testing, TDD, BEM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Git, Jira, Confluence, Visual Studio, Eclipse, Postman, Figma,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user experience in cash flow management applications for a diverse fintech clientele.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and guidance, fostering collaboration among a team of engineers on architectural decisions regarding modernizing legacy systems and optimizing existing structures for future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decoupling components of monolithic applications, transitioning towards microservices architecture to enhance system resilience and reduce deployment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focusing on best practices for scalability, performance, and maintainability, driving a culture of quality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software development lifecycle, from concept to deployment, emphasizing robust API development and integration with various financial data sources for increased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cross-functional teams to translate business requirements into technical designs, ensuring alignment between software solutions and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automated testing frameworks and CI/CD pipelines, implementing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improve deployment speed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evaluated emerging technologies to keep the engineering team’s skillset current, ensuring continuous improvements in software architecture and user experience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develop cloud-native applications, incorporating reliable messaging and event-driven architecture techniques to support scalable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on distributed system design and cloud scalability, shaping the strategic direction of engineering practices within the team to match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and training sessions for junior engineers,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to empower new team members and accelerate their growth trajectory.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engineers to establish dependable monitoring and logging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enhance system observability and incident response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advanced system design initiatives, focusing on data integration and optimization to ensure seamless communication between diverse technology stacks and external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documentation of best practices and coding standards for both front-end and back-end developers, strengthening the team's overall effectiveness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AI-assisted coding tools within the team, streamlining development processes and enhancing productivity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actively participating in feature development and enhancing user interfaces for optimal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design RESTful APIs, ensuring robust and scalable back-end services that met business requirements and supported dynamic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cultivating a culture of code quality and encouraging adherence to best practices in software engineering and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technologies, incorporating industry best practices for architectural refactoring and API integration while ensuring minimal disruption to existing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development pipelines and enabling rapid deployment of new features and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planning and discussions, driving consensus on decisions related to technology stacks, development tools, and project management methodologies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development standards and practices for software delivery,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streamline processes and enhance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intricate database designs and optimization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data storage and retrieval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agile practices, guiding teams through sprints and ensuring clear communication around objectives, progress, and challenges faced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providing support and resources to aid in their professional development and competency in software implementation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UI/UX design,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prototyping and collaborating with designers to translate concepts into appealing and functional front-end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software bugs and production issues, employing analytical skills to diagnose problems through comprehensive research and testing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