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 and delivering high-performing web and mobile applications. Proficient in backend and frontend technologies, with a primary focus on enhanced customer experience and innovative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.NET Core, Node.js, React, Redux, Express.js,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SQL Server, MongoDB, PostgreSQL, DynamoDB, AWS RDS,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Postman, Cypress, Mocha, Chai,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full-stack engineering team responsible for the design, development, and maintenance of multiple high-traffic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streamlined project workflows and enabled rapid iterations of application development, promoting collaboration and adaptive planning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RESTful APIs and integrated microservices architecture to facilitate seamless communication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 applications and backend services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innovative solutions that enhanced user engagement through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customer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end-to-end software development lifecycle, from requirement gathering to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CI/CD pipelines for efficient code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to maintain high standards of code quality and ensure adherence to industry best practices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and reliable application performance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best practices and fostering an environment of continuous learning to enhance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performance tuning and optimization of SQL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data retrieval speeds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product requirements and translate them into technical specifications,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platform functionality, maintaining high service availability and reliability while enhancing user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brainstorming sessions to generate innovative solutions to complex software challenges, contributing towards the company's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reducing conflicts between development and production environments, and enhancing deployment efficiency across various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deployments by automating infrastructure provisioning and configuration management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to identify needs and translate them into technical functionalities, ensuring that software solutions contributed to defined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supporting user-facing features and business operations with a keen focus 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prioritize tasks, set deadlines, and achieve project milestones while delivering high-quality software solutions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coding methodologies and practices that enhanced overall team productivity and increased return on investment for key software products pushing innovation within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problem-solving sessions and strategy meetings that influenced technology stack decisions and overall design architecture for robust scalable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improve data interaction between the server-side and client-side frameworks,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development sprints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practices, improving software reliability and reducing bug counts prior to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of software development, focusing on quality assurance, performance tuning, and the integration of automated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architectural design discussions for microservices, collaborating on impactful decision-making that advanced the technological offerings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responsiveness, reliability, and scalability during peak traffic periods,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pair-programming sessions, promoting strong coding practices, knowledge transfer, and team cohesion, ultimately fostering a culture of high-quality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application deployments, ensuring consistency across development, testing, and production environments while facilitating rapid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understanding of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internal workshops, reinforcing the importance of modern tools in creating user-friendly interfaces and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