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over 11 years in software development specializing in modern web and mobile applications. Proven expertise in cloud architecture on AWS, microservices, and full-stack development using a variety of frameworks. Committed to delivering high-quality software solutions with a strong focus on security and collaborative leadership. Passionate about mentoring team members and driving technical initiatives from conception to delivery, ensuring seamless user experiences and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RDS, Lambda, VPC,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.NET, C#, Python,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HTML5, CSS3, JavaScript,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DynamoDB, Data Modeling, ETL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CI/CD,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 enterprise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the reliability and performance of critical applications built for diverse user bases and business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implementation of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maintainability by promoting the use of decentralized architectures to facilitate easier scalability and faster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development processes for high-impact features within our enterprise chatbot and communication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superior project outcomes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industry-leading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instituting a robust testing framework that includes unit, integration, and performance testing to ensure the creation of high-quality code at all stages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leadership in best practices for coding standards, architectural design,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technical excellence and continuous improvement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selection and implementation of pivotal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resulting in significant improvements in release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data modeling strategies across various database systems, ensuring optimal performance and scalability while guiding teams on effective querying practices on relational and non-relational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models that enhance user engagement through personalized communication channels, driving increased candidate engagement metrics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teams, enhancing feature design processes that significantly improved user experience and drove key business metrics in the software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security assessments, identifying vulnerabilities in software systems and implementing robust protocols and best practices to enhance data protection measures across all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and technical presentations to share knowledge on emerging technologies and trends, promoting a learning-oriented environment that encouraged innovation and adaptability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establishing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led to improved service resiliency and operational efficiency for various products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integration with frontend applications while maintaining strict adherence to security protocols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and optimization of data-driven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storage solutions that supported various business intelligence efforts and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initiatives focused on enhancing code quality through rigorous code reviews and static analysis tools, maintaining a high standard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multiple stakeholders to gain insights on feature requests and product enhancements, successfully delivering solutions that exceeded user expectations and drove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project teams, leading to more adaptive and responsive planning cycles, resulting in increased efficiency and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user-centric web applications, ensuring adherence to design specifications and enhancing overall user engagement through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testing and deployment processes, reducing cycle times for new features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feature teams in implementing microservices architecture, providing training and support that empowered teams to independently drive their initiatives while adhering to the company’s strategic goals and architectural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regular team retrospectives to evaluate project outcomes and team dynamics, promoting an environment of open communication and continuous refinement of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