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applications, proficient in designing, developing, and implementing robust solutions. Exceptional at fostering collaborative environments and mentoring junior developers in best practices, ensuring high-quality deliverables that align with client needs and business objectives. Passionate about leveraging advanced technologies and frameworks to solve complex problems in healthcare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Java, SQL, TypeScript,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ASP.NET, Angular, React, Node.js, HTML5, CSS3, RESTful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Docker, Kubernetes, CI/CD, Terraform, Jenkins,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MS SQL Server, PostgreSQL, MongoDB, MySQL, Oracle,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DevOps, TDD, BDD, Domain Driven Design,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implemented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 within cross-functional teams to ensure alignment with business requirements and achieve project milestones effectively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on migrating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efficiency and leveraging cloud-native capabilities combined with industry-standard best practices for application security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code quality, and documentation to cultivate a high-performing team of engineers committed to continuous improvement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stakeholders to translate complex requirements into scalable technical solutions,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interactions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enhancing team productivity, ensuring quicker iterations and feedback loops during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that allowed for graceful scaling of applications, ensuring high availability and resilience, leading to improved user satisfaction and performance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communities by integrating modern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facilitating smoother deployments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software development processes, applying automatic code generation and quality assessments to improve delivery times without compromising 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unit testing protocols, reinforcing coding standards and best practices, and resulted in higher code reliability and maintainability across diverse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teams to refine user stories and acceptance criteria, providing technical insights that influenced the future direction of product development and customer satisfaction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applications to ensure knowledge retention and assist future developers in navigating and maintaining systems effectively with clarity and 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application performance monitoring process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the quick identification of bottlenecks and bottleneck elimination across the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new technologies for team members, fostering a culture of learning and adaptation to emerging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 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cloud-native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scalability and flexibility in a continuously changing healthcare landscape, resulting in robust and efficient healthcare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implemented security protocols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current governance to mitigate risk and ensure compliance with industry regulations and policies.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in the full software development lifecycle and emphasizing user-centered design to enhance overall user experience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efficiently with cross-functional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facilitating daily stand-ups and sprint reviews to ensure transparency and swift issue resolution across the project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coding practices through continuous code reviews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code quality and maintainability, leading to measurable improvements in systems longevity and developer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cloud infrastructure management,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DevOps practices that enhanced deployment frequency and project turnaround times effectively throughout the development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processing tasks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integrating advanced querying techniques as part of application features, significantly reducing latency and improving database interaction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version control systems, introducing best practices that improved team collaboration and reduced merge conflicts during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application components in compliance with industry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responsive design across various devices and platforms, enhancing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design scalable, robust, and high-performance applications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Kubernetes 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resource efficiency and streamlining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third-party APIs, demonstrating adaptability and innovation in enhancing application functionalities and supporting team objectives with strategic technical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diagnostic assessments on production applications, enabling swift identification and resolution of issues to maintain optimal user experiences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integration of modern software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 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responsiveness and streamline workflows throughout the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educate team members on the advantages of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 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a shared understanding of business logic and enhancing team collaboration in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