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development, proficient in building scalable solutions using Python, JavaScript, and React. Demonstrated ability to deliver high-quality software through collaboration, Agile methodologies,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TypeScript, Go,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ReactJS, Node.js, AngularJS, Spring, Vue.js,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Cassandra, SQLite, Elasticsearch,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CloudFormation, Terraform,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JUnit, Selenium, Postman, Swagger, Pytest, Mockito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BDD, DevOps, Continuous Integration, 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solutions for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QA and business stakeholders to define project scope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decisions to improve system scalability and performance, leveraging microservices architecture and ensuring maintainability across multiple applications in compliance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dynamic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processing, focusing on user experience and responsive design principles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within an Agile Scrum environment, conducting daily stand-ups, sprint planning, and retrospectives while mentoring junior developers in best practices and coding standards to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codebases into modern frameworks, achieving enhanced code quality and performance, while ensuring continuous improvement through regular code reviews and integration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containerization and orchestration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workflows to production environments and significantly reducing setup times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facilitate debug processes and guarantee software reliability and quality prior to production releases, fostering a culture of testing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caching solutions that increased performance for high-availability applications while maintaining data integrity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multi-functional cross-team integration project, enhancing data-sharing workflows between disparate services while ensuring compliance with security and data protection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enable seamless interaction between frontend and backend services, documenting API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facilitate team understanding and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engineering best practices, fostering both technical skills and effective collaboration in an open team environment that emphasizes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assessed software application performance post-launch, gathering user feedback for future enhancements, demonstrating adaptability in prioritizing tasks to meet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requirements and use cases, translating complex business needs into technical specifications for software development facilitation and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design patterns, technical specifications, and user guides to support both internal and external stakeholders, ensuring clarity and accessibility of technical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and training opportunities, adapting to emerging industry trends and technologies to maintain a competitive edge within the software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intuitive user experiences and maintaining performance across platforms based on established coding guidelines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applying Agile methodologies to effectively manage tasks and meet deadlines while consistently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interactions and increase engagement on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coding practices through code reviews and pair programming sessions, providing feedback and mentorship to junior team members to improve overall code quality and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a collaborative environment, effectively managing code integration and facilitating team workflows by ensuring a smooth review process through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new internal tool to enhance productivity for the development team, reducing manual processes and streamlining workflow through automation and efficient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for applications developed, identifying bottlenecks and developing creative solutions to ensure consistency in high availability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updates and deployment of software releases while actively resolving issues encountered during deployments or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all software projects, ensuring usability and comprehensibility for future development and maintenance activities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analysts to gather user feedback and iterated on features post-launch, ensuring that software continuously meets evolving business requirements and enhances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user testing sessions into future design iterations, demonstrating a commitment to delivering high-quality software solutions that align with end-user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focused on improving system architecture and design, using emerging standards and technologies to position products competitively within the market and accelerate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