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professional with 11 years of experience in software development, specializing in web and mobile applications. Proven track record of leading projects, architecting solutions, and mentoring teams to achieve high-quality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HTML, CSS, Java, SQL,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Google Compute Engine, Google BigQuery, AWS EC2,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Node.js, Vue.js,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SQL Server, MongoDB,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Visual Studio,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optimal performance and code quality through rigorous testing and peer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high-throughput applications while adhering to best coding practices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junior developers in software development life cycle phases, enhancing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improving project delivery timelines through effective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fostering an atmosphere of continuous learning and improvement that encouraged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specifications and deliver innovative solutions while managing critical timelines and enhancing team productivity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areas for architectural improvements in existing applications, developing proposals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management capabilities and optimize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across teams, streamlining the development process and ensuring timely delivery of multiple concurrent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regarding system architectures and design decisions, ensuring clarity for both current team members and future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third-party services and APIs, enhancing functionality and ensuring robust data interaction within existing systems while managing stakeholder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test-driven development (TDD) principles to ensure high-quality, reliable application releases, minimizing post-deployment issues and improving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planning and architecture discussions, contributing innovative ideas that aligned with the company’s strategic objectives, resulting in a cohesive development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facilitated regular tech talks to share insights on emerging technologies, fostering a culture of innovation and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thereby increasing the organization's analytical capabilities and enhancing business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in security best practices, ensuring compliance with industry standards and enhancing the company’s overall data protection measures against evolving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rotating on-call schedule, effectively addressing production issues in real-time and maintaining application uptime and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high-impact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engagement through responsive design and interactive features, leading to positive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gather and clarify business requirements, translating them into technical specifications and ensuring alignment throughout the development process, improving stakeholder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maintaining high standards of code quality through unit testing and adherence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promoting clean and maintainable code practices while fostering a knowledge-sharing culture, resulting in improved team productivity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components from various third-party libraries and APIs, ensuring seamless interaction and functionality across multiple software systems while enhancing the user experience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a robust data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analytics and significantly improving the speed and efficiency of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best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deployment process and improving the efficiency of the delivery pipeline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object-oriented programming principles and scalable application design, effectively raising the team's technical competency and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interactive user-facing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application interactivity and user experience while ensuring adherence to modern web practices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focusing on improvements to microservices, driving successful migrations and enhancements that optimized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APIs and system architecture, facilitating better understanding and knowledge transfer within the team, and assisting in onboarding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enhancing personal credibility and gaining insights into industry standards and best practices, while boosting the organization's community presence.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