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expertise in Sitecore, ASP.NET, and C#, with a strong background in leading technical implementations and mentoring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Sitecore XP/XM, React, .NET Framework,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Visual Studio, Docker,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SDLC, 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jQuery, GraphQL, REST APIs, Unit Testing,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Design, SOLID Principles, MVC, Event-Driven Architecture, Cloud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compliance with best practices that enhance usability and performance while reducing operational risks and maintaining effective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client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translating them into technical specifications and guiding teams through implementation to optimize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custom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implementing seamless integrations with third-party services, resulting in improved user experience and enhanced platform functionalities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conducting code reviews, and mentoring junior developers, fostering a culture of learning and excellence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ensuring efficient release management and providing real-time tracking of project progress, which improved team performance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for various client needs, providing clear technical direction and oversight throughout the entire project lifecycle from planning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tailored workflows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improving operational efficiency and deliverable quality while meeting or exceeding client expectations during project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 presentations, clearly communicating complex technical concepts and being instrumental in garnering client trust and satisfaction through effective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planning and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data integrity and optimized query performance to enhance overall application reliability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enhancing client web applications with dynamic functionality tailored to specific business needs and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and engagement within cross-functional teams, ensuring a seamless flow of information and expertise sharing, which contributed to timely project completion and knowledge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testing, including unit testing and debugging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robustness of applications and adhere to high-quality development standards in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best practices, contributing to their professional growth while elevating the overall capability of the engineering team through guidance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strategic planning sessions to define the technical roadmap for implementations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business objectives and client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and market dynamics, ensuring the team stayed ahead of industry standards and incorporated innovative features into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heavily on maintaining a high standard of code quality and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enhance API integrations, ensuring that solutions provided were aligned with client needs and maintained consistent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design and architecture for various web applications, employing sound principles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maintainability and scalability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development life cycle (SDLC), including requirement gathering, technical documentation, and testing phases, fostering a culture of team collaboration and shared responsibility.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managing deployment processes, enabling efficient team management and reducing merge conflicts through effective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ensured code quality and reliability, significantly reducing bug counts and increasing end-user satisfaction following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third-party libraries and tools, recommending optimal technology choices that aligned with project goals and maximized performance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development by organizing workshops for peer-to-peer knowledge exchange sessions, focusing on the importance of clean coding and effective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complex problem-solving sessions, exploring innovative solutions that effectively addressed client feedback and technical challenges encountered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design test cases and resolve issues discovered during testing, ensuring high levels of functionality prior to final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documentation for team training purposes, providing valuable resources that enhanced team understanding and reinforced project objectives on both new and ongoing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retrospectives to improve team performance, sharing insights gained from completed projects to enhance future development efforts and promote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