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IT professional with 11 years of experience in software development, specializing in web and mobile applications. Proven record in leading Salesforce initiatives, mentoring teams, and delivering scalable solutions. Expertise in Apex, Lightning Web Components, and Salesforce API integrations, driving continuous improvement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JavaScript, Java, Python, HTML/CSS, SQL,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Lightning Web Components, React, Angular, Node.js, Express.js,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APIs, Salesforce Revenue Cloud, Data Cloud, Integration Patterns, Agentforce, CPQ, Billing, Sales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Jira, Confluence, Postman, Bitbucket, Salesforce DX,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Salesforce Test Framework, Selenium, Jasmine, Postman Testing, JUnit,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 Tools:</w:t>
      </w:r>
      <w:r w:rsidRPr="009C6822">
        <w:rPr>
          <w:rFonts w:ascii="Roboto Light" w:eastAsia="Roboto Light" w:hAnsi="Roboto Light" w:cs="Roboto Light"/>
          <w:sz w:val="20"/>
          <w:szCs w:val="20"/>
        </w:rPr>
        <w:t xml:space="preserve"> Jenkins, CircleCI, Docker, Kubernetes, Heroku, GitHub Actions, Travis CI,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complex Salesforce solutions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and streamline internal processes across multiple departments, achieving improved collaboration and efficiency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over-engineered Salesforce environments to simplified architectures, successfully identifying legacy complexity to promote a cleaner, scalable foundation optimized for performance and maintainability across key organizational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external systems, enhancing data flow and accessibility for Sales and Marketing teams, while ensuring timely access to critical information for improved decision-making and strategy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established development standards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testing, and integration readiness, mentoring juniors to adopt best practices and improve overall technical acumen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IT business partners and architects, to design solution architecture aligned with long-term strategic goals, effectively translating complex business challenges into streamlined technical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for project management while leading several scrum teams, enhancing delivery timelines and fostering collaboration among developers to drive innovation forward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stakeholders through required organizational changes while providing training and ongoing support to ensure smooth integration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proactive risk management by identifying dependencies and potential blockers early in the development lifecycle, ensuring timely mitigations and adjustments in project deliverables and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both junior and senior developers through design reviews and collaborative problem-solving sessions, fostering a culture of continuous learning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design solutions to both technical and non-technical stakeholders, influencing decision-making and project direction through effective communication of complex concepts in relatable terms.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documentation to reflect current development processes, ensuring team members had access to comprehensive guides for ongoing projects and support for new developers on-boarded 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self-improvement by staying updated with Salesforce innovations, attending relevant workshops, and pursuing additional certifications to elevate personal contributions and adapt to industry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automation across business processes, leading initiatives that eliminated redundant tasks and increased operational efficiency through tailored technological solutions and responsive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subject matter expert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project strategy, guiding efforts towards modernizing the user experience through targeted system enhancements and meticulous attention to user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methodical testing of new implementations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development practices were in place and software quality was consistently high across all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integrating seamlessly with backend services and RESTful APIs, driving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participating in regular sprint planning sessions, daily stand-ups, and retrospectives to align team efforts and maximize productivity across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structured code reviews and mentorship programs, resulting in a significant reduction in bugs and improvement in overall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reliable software delivery cycle by drastically reducing manual testing efforts for both frontend and backend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interactive and visually appealing applications, optimizing user pathways and enhancing overall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gathering requirements, system architecture definition, development, and deployment, ensuring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for requirement gathering, providing technical guidance and developing solutions that met both immediate and long-term business goals through iterative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integrations with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streamlined functionalities and enabling rich features that enhanced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applications to various environments, managing continuous integration and delivery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releases were efficient and carried out smoothly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team knowledge sharing by conducting workshops on emerging technologies and best practices, fostering professional growth and a culture of innovation among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regular code optimization and refactoring sessions, ensuring high efficiency standards were met under varying load conditions across all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architecting efforts by analyzing and designing system components, emphasizing security, scalability, and maintainability for applications across various client bases.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