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web and mobile application development. Proven expertise in design systems, UX principles, and collaborating with cross-functional teams to drive product success. Adept at utilizing Figma, React, and WCAG standards to enhance product accessibility and usability, while consistently advocating for user-centered design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Web Components,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Areas: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 Compliance, A/B Testing, User Testing, Heuristic Evaluation, Accessibility Specs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Wireframing, User Journeys, Prototyping, Surveys,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design system, establishing guidelines for component usage and accessibility, ensuring adherence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across the organization to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engineers to align design specifications with implementation details, facilitating seamless transitions from design to code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applied insights to inform design decisions, creating intuitive user experiences across all touchpoints of the product, leading to improved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successful workshops and training sessions aimed at onboarding internal designers and developers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governance model for the design system, ensuring version control and lifecycle management of components, thus maintaining high standards for design integrity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components to improve performance and adherence to industry best practices, significantly reducing redundancy and promoting code reusability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usage guidelines and tutorials to facilitate the adoption of the design system, empowering teams with the knowledge to utilize designs effectively within their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experience across complex platform flows, applying a systemic approach to ensure consistent design implementation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change logs and effectively communicated updates to the team, ensuring everyone remained informed about new features, enhancements, and compliance with the latest design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user-centered design approach, incorporating data insights from user testing into design revisions to optimize the platform experience and enhance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a shared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pods, driving systemic consistency while providing strategic guidance on UX patterns and reusable design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accessibility audits on product offerings to ensure compliance with established guidelines, advocating for inclusive design practices throughout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and adaptive layouts within the design system, enhancing the overall user experience by ensuring visual consistency across varying device resolutions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key stakeholders, fostering collaboration and aligning design and development efforts across the organization to ensure a unified approach to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internal design forums to showcase innovations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 culture of continuous learning and development among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both user experience and resource functionalities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fellow engineers to gather requirements and create intuitive mobile applications that addressed user needs while maintaining high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front-end components through iterative design and user feedback, aligning them with business goals and user expectations, thus enhancing overall product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with team members,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foster education and maintain coding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accessibility considerations within the web applications developed, using regulatory guidelines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shape how users interact with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comprehensive technical specifications for development processes and user stories, ensuring clarity of intent and design for future reference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status updates and facilitating discussions that generated solutions to improve workflows and adapt to changing business requirements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practices in deployment environments to streamline workflows and ensure rapid delivery of on-demand features while minimizing integration issues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through analytics integration, enhancing product features based on user interaction data, thereby improving overall user experience and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Exemplified adaptability by taking on various roles within project teams to fill skill gaps, ultimately driving projects forward through collaborative teamwork and personalized support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developer network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engaging with external developers to share insights and gather feedback that informs ongoing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prototypes and wireframes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designs based on user feedback and aligning with product vision to continuously improve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