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Martech Solutions Engineer with 11 years of software development experience, specializing in architecting and implementing privacy-compliant data solutions for web and mobile platforms. Proficient in technologies such as React, Node.js, and various MarTech stacks. Strong background in collaboration with cross-functional teams to deliver innovative solutions while ensuring compliance with data protection regulations.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 &amp;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Segment, Braze, Google Tag Manager, Google Analytics 4, BigQuery, Fivetran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Consent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OneTrust, Sourcepoint, Ketch, Cookiebot, Usercentrics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Kafka, Snowflake,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Integration &amp; Tracking: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Facebook Conversions API, TikTok Pixel, LinkedIn Insight Tag, Meta Business SDK, AppsFlyer, Branch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GTM Preview, Google Tag Assistant, Meta Pixel Helper, Amplitude, Mixpanel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privacy-compliant data collection and activation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stakeholders have access to accurate, real-time data for informed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server-side tagging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event tracking and compliance with global privacy standards across extensive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Product teams to establish an event taxonomy that aligns with user identity models and ensures consistency in data governance practices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 tracking and consent management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 seamless user experience while maintaining compliance with GDPR, CCPA, and other privacy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ad platform integrations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Facebook Conversions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Enhanced Conversions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attribution accuracy while respecting end-user privacy preferences in data collection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set of documentation for data schema changes, including pixel firing logic and advertising event mappings to improve system transparency and facilitate cross-departmental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Audited and monitored data processes to ensure high data integrity, identifying potential issues and implementing solutions to minimize data duplication and enhance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the integration of Customer Data Platforms (CDPs) and tag management systems,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A/B testing experiments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personalization and customer journey optimization based on user behavior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dynamic audience syncing capabilities to major advertising platforms while ensuring the maintenance of privacy and consent management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cross-functional teams to deliver responsive user interfaces and robust backend solutions that support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event-driven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facilitating improved marketing analytics and user engagement through timely data activation and insights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third-party pixel implementations across various platforms, ensuring consistency and accuracy in user interaction data reported to analytics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compliance teams to navigate GDPR and CCPA requirements, ensuring marketing tools and strategies adhered to privacy standards and fostering a culture of data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during development sprints, adapting to changing project requirements and maintaining open lines of communication with stakeholders to align on development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