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both web and mobile applications. Proven expertise in Java, Spring Boot, and Angular, with a strong focus on delivering robust, scalable software solutions. Highly skilled in leading and mentoring teams, ensuring high code quality through best practices, and driving the end-to-end project lifecycle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 Boot, RESTful APIs, Microservices, Kafka, RabbitMQ, Hibernate,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TypeScript, RxJS, NgRx, HTML5, CSS3, Responsive Design,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GitLab,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Testcontainers, Cypress, SonarQube, TDD, BDD,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Oracle, MongoDB, Redis, SQL Optimization, Database Design, JPA, 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at iVision in building enterprise-scale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Agile methodologies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robust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design patterns and cloud-ready deployment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technical excellence and collaboration, while implementing coding standards and best practices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daily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software development lifecycle, from requirements gathering to production deployment, with a commitment to deploying high-quality solutions with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collaborated with cross-functional teams to deliver sprint goals, ensuring alignment with business objectives and enhancing team productivity through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quality during development, leading rigorous code reviews that emphasized best practices and the significance of maintainable code in long-term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messaging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flow between microservices, which improved system scalability and response times for transactional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interoperability, contributing significantly to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ELK stack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and quick response to monitoring alerts, leading to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applying best practices in performance tuning and query optimization to enhance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adaptability and quick learning among the team by organizing hackathons and code retreats focusing on latest technologies and frameworks integral to the projects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feedback and requirements, translating business needs into technical solutions that improved client satisfaction and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best development practices, fostering a team environment that embraces continuous learning and improvement in technology use within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and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 (SPAs)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visual design principles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Angular applications, ensuring efficient data flow and improved application performance, leading to optimized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multiple complex applications at Google using a robust stack featuring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and supporting modern web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multi-functional Agile teams to enhance application performance and user interface design, contributing to improved user engagement and satisfaction with the products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transitioned several monolithic applications to microservices architecture, ensuring streamlined development and scalability with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facilitating seamless inter-application communication critical for enhancing functionalities and improving response times for user actions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improving deployment frequency and reducing the time to market for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system architectures, focusing on scalability, performance tuning, and making strategic decisions on technology use to align with the company’s long-term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project scopes and timelines, ensuring clear communication of technical limitations and setting realistic deadlines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stable releases and maintaining high levels of code quality through frequent regression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early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benchmarks and protocols for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cost-efficiency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knowledge-sharing within the team by organizing code reviews and tech talks, fostering a culture of continuous improvement and collaborative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enhancing developer productivity and easing the process of project management and coordination.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modern frameworks and languages, promoting training sessions, and keeping the team updated on best practices and emerging technologies relevant to our development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