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focusing on web and mobile applications. Highly skilled in building scalable, enterprise-grade SaaS platforms, with expertise in Agile methodologies and emerging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Azure,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Oracle, ElastiCache,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 API, OpenAPI, RabbitMQ, Apache Kafka, WebSocket,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TestNG, Mocha, Cypress, Jest,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hands-on technical leadership in developing scalable enterprise SaaS applications, ensuring alignment with business requirements and enhancing the overall quality and performance of the Casebook Platform for human services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extended a modern microservices architecture, integrating diverse systems that supported a high-volume of concurrent users while providing real-time data processing and enhanced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engineers to adopt best practices in software design and coding standards, fostering an environment of continuous improvement and growth through collaborative peer reviews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testing strategies that improved code reliability and reduced release cycles, ensuring adherence to the highest security and performance standards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APIs for seamless integration with various platforms and 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to enhance flexibility and responsiveness to evolving stakeholder needs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translate complex business logic into actionable technical solutions, significantly enhancing user experience across the Casebook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evaluated emerging technologies and tools, integrating AI-assisted development and cloud services into the engineering processes to accelerate feature delivery and improve system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reviews and optimizations, identifying bottlenecks and implementing solutions that enhanced the responsiveness and scalability of the applications while meeting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product features and development roadmaps, ensuring timely delivery of key functionalities that added measurable value to clients in the human services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methodologies to streamline deployment processes, resulting in an improved collaboration between development and operations teams, allowing faster and safer releases of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set of technical documentation for systems and APIs, providing a clear reference for future development efforts and empowering other teams to utilize the Casebook Platform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AWS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others to support cloud-native application requirements, enabling superior data management and analytics capabilities for our clients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architecture and performance by integrating container management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deployment pipeline to ensure efficient resource utilization and scalability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 such as sprint planning and code reviews, adapting to evolving requirements, and ensuring deliverables are consistently aligned with the strategic vision of Casebook.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integrate data-driven insights into development practices, promoting data awareness within the engineering team and driving decisions based on user feedback and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system architecture and boosting overall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architectures, improving maintainability and scalability, and enhancing the deployment process for numerous client-side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agile processes, fostering a collaborative environment that encouraged best practices in code reviews, documentation, and unified coding standards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adherence to coding standards, significantly reducing bugs detected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 in applications, facilitating smooth interactions between front-end components and back-end services, driving improved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responsive UI/UX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product requirements and enhancing usability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solution architecture discussions to translate complex business needs into technical specifications, ensuring deliverables met client expectations and regulatory requirements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tools and practices for continuous integration and delivery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of applications to multiple environments while maintaining high standards of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efforts for production issues, leading to timely resolutions and root cause analyses that informed ongoing system improvements and enhanced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efficient data storage solutions tailored to application requirements, optimizing query performance and ensuring data integrity without compromise.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customer support teams to gather feedback and prioritize feature enhancements, leveraging user insights to inform development priorities and improve overall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personal development in industry best practices and new technologies, contributing actively to the technology community through participation in local meetups and open-source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