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Electrical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Lead Electrical Engineer with over 11 years of experience in designing and implementing EV charging systems and infrastructure. Expertise in project management, compliance with NEC, NFPA, and IEEE standards, and integration of advanced OCPP communication protocols. Proven ability to lead cross-functional teams in delivering high-quality, reliable electrical solutions in the EV industry. Exceptional partnership with utility companies to ensure power system reliability and effective communication among stakeholders.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Electrical Design:</w:t>
      </w:r>
      <w:r w:rsidRPr="009C6822">
        <w:rPr>
          <w:rFonts w:ascii="Roboto Light" w:eastAsia="Roboto Light" w:hAnsi="Roboto Light" w:cs="Roboto Light"/>
          <w:sz w:val="20"/>
          <w:szCs w:val="20"/>
        </w:rPr>
        <w:t xml:space="preserve"> EV Charging Systems, Power Distribution, Electrical Schematics, Load Calculation, Renewable Energy Integration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Codes &amp; Compliance:</w:t>
      </w:r>
      <w:r w:rsidRPr="009C6822">
        <w:rPr>
          <w:rFonts w:ascii="Roboto Light" w:eastAsia="Roboto Light" w:hAnsi="Roboto Light" w:cs="Roboto Light"/>
          <w:sz w:val="20"/>
          <w:szCs w:val="20"/>
        </w:rPr>
        <w:t xml:space="preserve"> NEC, NFPA, IEEE, UL Standards, ISO Compliance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&amp; Tools:</w:t>
      </w:r>
      <w:r w:rsidRPr="009C6822">
        <w:rPr>
          <w:rFonts w:ascii="Roboto Light" w:eastAsia="Roboto Light" w:hAnsi="Roboto Light" w:cs="Roboto Light"/>
          <w:sz w:val="20"/>
          <w:szCs w:val="20"/>
        </w:rPr>
        <w:t xml:space="preserve"> OCPP, AutoCAD, MATLAB, ETAP, PVSYST, ProjectWise, Revit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Agile Methodologies, Lean Management, Critical Path Method, Budget Management, Risk Assessment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w:t>
      </w:r>
      <w:r w:rsidRPr="009C6822">
        <w:rPr>
          <w:rFonts w:ascii="Roboto Light" w:eastAsia="Roboto Light" w:hAnsi="Roboto Light" w:cs="Roboto Light"/>
          <w:sz w:val="20"/>
          <w:szCs w:val="20"/>
        </w:rPr>
        <w:t xml:space="preserve"> Cross-Functional Team Leadership, Stakeholder Engagement, Client Relationship Management, Technical Presentations, Mentorship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Electrical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charging infrastructure projects focusing on high-quality standards and compliance with local and national codes while considering budget and time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electrical engineers to develop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charging solutions, ensuring the integration of reliable power distribution systems and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IEEE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utility companies to manage power supply reliability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charging stations, delivering seamless integration and optimizing energy distribution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technical leadership to junior engineers, fostering skill development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OCPP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and project management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reviews of electrical designs for code compliance and quality assurance, implementing process improvements to enhance project outcomes and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business development efforts, preparing strategic proposals that articulate the benefits of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infrastructure enhancements for potential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procurement processes for electrical equipment, ensuring compliance with specifications while maintaining cost-effectiveness and project quality across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installations.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project schedules and resource allocation, using project management methodologies to efficiently coordinate tasks and achieve timely delivery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enhancements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charging systems, adapting designs to current technological advancements and industry innovations that drive future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trainings for stakeholders, sharing insights on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while promoting adherence to best practices in electrical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client teams and engineering departments, ensuring clarity of project objectives and maintaining alignment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plans for electrical maintenance and repair initiatives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enhancing operational reliability and performance of charging stations.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communication software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chargers,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OCPP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improving user interface design to enhance customer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quality assurance processes, ensuring all electrical designs achieve compliance with industry standards while focusing on longevity and environmental considerations.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actively seeking opportunities to innovate and implement new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that align with market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refined software applications that streamlined operational processes, ensuring integration with backend systems and enhancing performance with organizational goals aligned to environmental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create functional specifications and identify optimal requirements for each project, employing agile methodologies to improve workflow and reduce development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robust applications that supported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charging infrastructure, focusing on scalable designs and high-performance computing solutions for efficient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architectural discussions and decision-making processes, sharing innovative ideas while contributing to enhancing software capabilities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and optimization efforts on software solutions fostering effective communication with engineering teams to boost the reliability of data throughput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protocols to ensure software stability, security, and efficient operation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OCPP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in charger communication protocols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cross-functional teams, ensuring that software solutions were aligned with overall business objectives while providing technical guidance as needed for integration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clear documentation for software applications to facilitate training and knowledge transfer within teams and ensure compliance with industry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sessions aimed at enhancing software quality, identifying areas for improvement, and mentoring peers for skill development within the software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company's commitment to sustainability with innovative software solutions that support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charging networks and energy consumption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best practices in software development life cycle (SDLC) and championed a culture of regular feedback and continual improvement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requirements for software solutions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chargers, ensuring a comprehensive understanding of client expectations and delivery of user-centric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