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engineering professional with 11 years of extensive experience in diesel propulsion systems engineering, technical analysis, and lifecycle support. Proven expertise in analyzing diesel engine performance and implementing maintenance strategies using DMS, DRS, and SAMM software within naval environments. Excellent communicator and team leader adept at driving project goals and enhancing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Diesel Maintenance Strategy (DMS), Diesel Readiness System (DRS), Shipboard Automated Maintenance Manager (SAMM), Diesel Engine Performance Analysis (DEPA), FM-Pielstick Engines, MTU Models, Microsoft Excel, Microsoft PowerPoint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Tools &amp; Frameworks:</w:t>
      </w:r>
      <w:r w:rsidRPr="009C6822">
        <w:rPr>
          <w:rFonts w:ascii="Roboto Light" w:eastAsia="Roboto Light" w:hAnsi="Roboto Light" w:cs="Roboto Light"/>
          <w:sz w:val="20"/>
          <w:szCs w:val="20"/>
        </w:rPr>
        <w:t xml:space="preserve"> Microsoft Office Suite, Data Analysis Tools, Performance Evaluation Software, Engine Grooming Technologies, Maintenance Tracking Systems, Technical Reporting Software, Simulation and Modeling Software, Project Management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General Engineering Abilities:</w:t>
      </w:r>
      <w:r w:rsidRPr="009C6822">
        <w:rPr>
          <w:rFonts w:ascii="Roboto Light" w:eastAsia="Roboto Light" w:hAnsi="Roboto Light" w:cs="Roboto Light"/>
          <w:sz w:val="20"/>
          <w:szCs w:val="20"/>
        </w:rPr>
        <w:t xml:space="preserve"> Technical Documentation, Fleet Readiness Strategies, Lifecycle Support, Compliance with Engineering Standards, Training and Mentorship, Inspection and Certification Processes, Stakeholder Communication, Mentoring Engineering Personnel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U.S. Navy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 propulsion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throughout their entire lifecycle, ensuring scheduled maintenance aligned with operational demands and strategic readiness goals for fleet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 engine performance analysis (DEPA)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enabling informed recommendations that enhanced engine operational efficiency and reliability of key systems in maritime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critical engine balance and grooming events, evaluating performance trends that directly contributed to the optimization of engine operations, while implementing best practices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Navy's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 Maintenance Strategy (DMS)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contributing to the development of maintenance schedules and tactical outlines that addressed long-term system reliability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SAMM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maintenance planning, execution, and tracking, ensuring that all maintenance activities complied with Navy engineering standards and enhanced the overall fleet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for diverse diesel engines, managing hands-on support and strategic oversight to drive performance improvements in engine lines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MTU 4000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FM-Pielstick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technical recommendations and detailed reports to key stakeholders, fostering collaborative communication between fleet personnel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NSWCPD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engine efficiency matters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training and mentorship of junior engineering teams, sharing insights in diesel propulsion technologies and fostering a culture of continuous improvement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strict compliance with Navy engineering directives and fleet readiness guidelines by overseeing critical inspections, which positively impacted base operations and tactical fleet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among multi-disciplinary teams to drive project goals forward, utilizing strong interpersonal skills to align objectives across various departments in support of naval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introduced innovative solutions and enhancements to existing processes, which increased operational efficiencies and reduced downtime for both maintenance and operational readiness of diesel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high-level strategic planning discussions that shaped the future direction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ensuring alignment with federal contracts and operational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reviews of performance data to inform decision-making processes, enhancing capability to address emerging challenges in marine propulsion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effectively to non-technical stakeholders, ensuring a shared understanding of critical decisions impacting fleet readiness and operational capabilities across the Navy.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presentations on diesel engine technology improvements and analytical findings to senior management, showcasing the technology's benefits in enhancing operational capacity.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agile projects that enhanced operational efficiency and streamlined maintenance practices of diesel systems within naval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applications that improved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thereby enhancing the ability of engineering teams to track and assess diesel engine performance metrics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aligned with the technical specifications necessary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 maintenance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team members to promote high coding standards within projects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 system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maintenance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tools to manage code changes and deployment processes, ensuring that software updates were stable and met user requirements in naval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database management systems to support large datasets used in analyses, optimizing the retrieval and processing times critical for real-time performance evaluations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to accompany software solutions, ensuring that future reference and training materials were available for ongoing projects in diesel lifecycle management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stakeholders on new software and processes, reinforcing understanding of tools designed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 maintenance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analysis across naval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analysis features in existing applications to synthesize data from various sources, enabling comprehensive insights into usage patterns and potential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materials for junior engineers, aiming to elevate their understanding of software applications that support diesel engine lifecycle management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product evaluations and retrofitting sessions to ensure the team was leveraging the latest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better field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and contractors to integrate third-party tools that supported maintenance management systems, enhancing overall functionality and alignment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