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ability to lead teams, define strategies, and implement innovative solutions in healthcare IT. Committed to excellence and driving transformation in patient experience through advanced software development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Swift, Kotlin, Java, T-SQL, CSS3,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Node.js, React, Angular, Vue.js, Express.js,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Oracle, MySQL, PostgreSQL, MongoDB, SQLite, Redis,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JIRA, Git, Docker,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Platform, IBM Cloud, Heroku, Salesforce,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ITIL, Lean, Waterfall, Extreme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in designing and developing innovative software applications, enhancing user satisfaction and delivering robust solutions in compliance with healthcare regulations, improving overall patient care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managers and stakeholders to gather requirements and ensure the final product aligned with business goals while conducting regular reviews and incorporating feedback efficiently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high standards of software quality by advocating for best practices in coding, unit testing, and documentation, ensuring the team’s deliverables consistently met or exceeded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promote seamless communication between various applications, resulting in improved system efficiency and reduced downtime through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facilitating knowledge sharing sessions and providing coding assistance, thereby fostering a culture of continuous learning and enhancing the overall development skillset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troubleshooting processes to identify and resolve technical issues across software and infrastructure, leveraging strong analytical skills to uphold system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and scalability, which reduced operational costs while enhancing performance and reliability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design sessions with clinicians to translate clinical needs into effective digital solutions, thereby ensuring user-centered design in healthcare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periodic code reviews and provided constructive feedback to ensure adherence to project standards and professional growth, resulting in a highly skilled and cohesive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that project milestones were achieved and projects were delivered on time within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within the development process to ensure that sensitive health information was protected, adhering to industry compliance standards such as HIPAA.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industry trends and technologies to maintain cutting-edge practices in application development, contributing to strategic decision-making to drive innovation in healthcare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system performance enhancements through continuous monitoring and optimization of application workflows, which significantly improved user experience and operational efficiency for critical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training materials for newly launched software applications, facilitating smoother transitions and user adoption across clinical teams while reducing operational friction.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deploy new software releases, ensuring smooth handovers and minimizing impact on ongoing healthcare operations through meticulous planning and communication.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scalable solutions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applications used by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retrospectives, and daily stand-ups, facilitating team collaboration and promptly addressing any blockers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interactivity and responsiveness to meet user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rapid development and deployment loops, enhancing overall efficiency in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around system design and technology stack selection, ensuring that the chosen frameworks were aligned with project objectives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monitoring solutions to proactively identify issues within the production environment, thereby reducing the mean time to resolution and improving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management and collaboration amongst team members, promoting a culture of transparency and effective communication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department staff on the usage of new software, ensuring comprehensive understanding and smooth implementation of technological advancements in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create visually appealing and user-friendly interfaces, directly contributing to enhanced user experience and satisfaction scores in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software development lifecycle, prioritizing data security and regulatory compliance in all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teams to optimize and integrate relational databases, improving data accessibility and interaction speed for enterprise applications, significantly enhancing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applications through rigorous testing and optimization, enhancing processing times and ensuring the smooth delivery of services during peak usage hours.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