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Lead Designer with 11 years of experience in software development, focusing on web and mobile applications. Proven expertise in driving innovative design solutions and leading multidisciplinary teams to enhance gameplay experiences. Skilled in Unreal Engine 5, Blueprints, and C++ with strong documentation and communication capabilities. Passionate about player engagement and optimizing live service games.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Design Expertise:</w:t>
      </w:r>
      <w:r w:rsidRPr="009C6822">
        <w:rPr>
          <w:rFonts w:ascii="Roboto Light" w:eastAsia="Roboto Light" w:hAnsi="Roboto Light" w:cs="Roboto Light"/>
          <w:sz w:val="20"/>
          <w:szCs w:val="20"/>
        </w:rPr>
        <w:t xml:space="preserve"> Game Design, Gameplay Systems, Player Motivation, Progression Design, Balance and Pacing, Feedback Loops, Live Service Games, Post-Launch Content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Proficiencies:</w:t>
      </w:r>
      <w:r w:rsidRPr="009C6822">
        <w:rPr>
          <w:rFonts w:ascii="Roboto Light" w:eastAsia="Roboto Light" w:hAnsi="Roboto Light" w:cs="Roboto Light"/>
          <w:sz w:val="20"/>
          <w:szCs w:val="20"/>
        </w:rPr>
        <w:t xml:space="preserve"> Unreal Engine 5, Blueprints, C++, Game Development Tools, Prototyping Techniques, Version Control (Git), Agile Methodologies, Continuous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Documentation &amp; Communication:</w:t>
      </w:r>
      <w:r w:rsidRPr="009C6822">
        <w:rPr>
          <w:rFonts w:ascii="Roboto Light" w:eastAsia="Roboto Light" w:hAnsi="Roboto Light" w:cs="Roboto Light"/>
          <w:sz w:val="20"/>
          <w:szCs w:val="20"/>
        </w:rPr>
        <w:t xml:space="preserve"> Design Documentation, Feature Specifications, Playtesting Frameworks, Cross-Discipline Collaboration, Agile Project Management, Remote Team Coordination, Client Stakeholder Management, Design Review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Development:</w:t>
      </w:r>
      <w:r w:rsidRPr="009C6822">
        <w:rPr>
          <w:rFonts w:ascii="Roboto Light" w:eastAsia="Roboto Light" w:hAnsi="Roboto Light" w:cs="Roboto Light"/>
          <w:sz w:val="20"/>
          <w:szCs w:val="20"/>
        </w:rPr>
        <w:t xml:space="preserve"> Game Mechanics, Seasonal Events Design, Content Rotation, UX/UI Design Principles, Systems Design, Feature Tuning, User Feedback Analysis, Gameplay Polishing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Mentoring &amp; Leadership:</w:t>
      </w:r>
      <w:r w:rsidRPr="009C6822">
        <w:rPr>
          <w:rFonts w:ascii="Roboto Light" w:eastAsia="Roboto Light" w:hAnsi="Roboto Light" w:cs="Roboto Light"/>
          <w:sz w:val="20"/>
          <w:szCs w:val="20"/>
        </w:rPr>
        <w:t xml:space="preserve"> Team Leadership, Design Mentorship, Feedback best practices, Problem Solving, Performance Improvement, Creative Direction, Conflict Resolution, Team Dynamics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game design function across co-development projects, ensuring consistent execution of design vision through collaborative guidance of multidisciplinary teams specializing in core gameplay mechanics and player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thorough design documentation which included playtesting frameworks, feature specs, and design guidelines that enhanced user experience and ensured quality throughout the development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designers in gameplay, systems, and UX design, promoting knowledge sharing and collaboration to further enhance team capabilities and foster a supportive environment for creative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clients and internal stakeholders to align on project scope, milestones, and design quality, effectively balancing creative vision with practical production realities.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reviews and playtests that improved usability and balance, utilizing player feedback and engagement metrics to iterate on features and enhance overall game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development of live content and feature updates, actively responding to player needs and ensuring that gameplay remained fresh and engaging through seasonal initiatives and content rotation.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Triaged gameplay issues and partnered with QA teams to identify and resolve player-impacting problems, leveraging analytics and qualitative insights to drive timely solutions and improve player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process improvements within design teams by contributing to the establishment of best practices and internal design standards that elevated the overall quality of outputs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gameplay scripting and prototyping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Blueprints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experimental features that fostered increased player interactions and unique gameplay mechanics aligned with modern trends in the gaming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engineering and art teams to iterate on complex gameplay systems, ensuring the implementation of design intentions and maintaining a cohesive player experience during rapid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designers through multidisciplinary gameplay initiatives, aligning project goals with creative direction to optimize player experiences and delivering engaging game features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player sentiment data to inform iterative design cycles, identifying risk factors early and proposing solutions that safeguarded project timelines while maintaining quality standards throughout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design processes by integrating tools and technologies that enhanced collaboration amongst remote teams, ensuring effective communication across time zones.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design capabilities by instilling a deep understanding of player empathy in design processes, focusing on crafting engaging experiences that resonate deeply with target audiences in diverse market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industry trends and technologies, participating in workshops and discussions that fostered innovation and excellence in game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software solutions that have profoundly influenced product direction,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industry-standard tools to drive innovation and creativity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game systems that enhance performer interaction and gameplay dynamics by integrating detailed mechanics and engaging experiences that maximize player enjoyment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playtesting sessions to refine mechanics, ensuring a balance of enjoyment and challenge that meets diverse player expectations while maintaining gameplay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create compelling user experiences, providing design direction and engaging features that resonated with players and contributed to overall game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documentation skills to create comprehensive design specifications that guided development teams in realizing the envisioned player experience effectively and on schedule.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player feedback and data analytics to iterate on features, ensuring ongoing engagement through live content updates and player-driven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mentoring programs for junior designers, fostering skill development that empowered team members to contribute original ideas and approaches to gameplay and design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cross-functional Agile teams to establish best practices for gameplay creation, leading to improved efficiency and stronger project outcomes aligned with player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clear communication between developers and artists to ensure the accurate implementation of design intentions across various workflows, strengthening collaborative efforts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integration of cutting-edge technologies into gameplay, focusing on optimization strategies that enhanced gameplay experiences and expanded the reach of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critiques, advocating for player-focused improvements that align with overall project goals while maintaining creative integrity and team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shifting priorities and expectations effectively through strong organizational and communication skills, ensuring project timelines and goals remained aligned with evolving design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