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Civil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Civil Engineer with over 11 years in civil/site design, particularly in renewable energy and substations. Proven expertise in Civil 3D, AutoCAD, and hydrology software, driven to deliver efficient designs.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Civil 3D, AutoCAD, MicroStation, STAAD Pro, RISA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Hydrology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HEC-RAS, HydroCAD, StormCAD, EPA SWMM, ArcGIS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Scheduling, Agile Methodologies, Cost Management, Risk Assessment, Stakeholder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NESC, ACI, ASCE, NFPA, ISO 9001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Renewable Energy: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Substation Design, Renewable Energy Projects, Greenfield Development, Brownfield Redevelopment, Sustainable Design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Civil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review of extensive civil/site engineering plans for complex renewable energy and substation projects,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client-specific design standards to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geotechnical engineers to effectively integrate soil data into design models,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Civil 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accuracy in foundation and drainage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hydrologic and hydraulic analyses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HEC-RAS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effective stormwater management designs that meet state and federal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reviewed comprehensive construction drawings and specifications, streamlining workflows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 Civil 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design tool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robust permit packages including Stormwater Pollution Prevention Plans (SWPPP) and land use permits, addressing all relevant local, state, and federal agency requirements to facilitate project approval.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site visits to perform feasibility studies and constructability reviews, leveraging field data to refine designs and ensure they align with operational needs and environmental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renewable developers, utilities, and EPC contractors to align project scopes, schedules, and deliverables, fostering a spirit of teamwork and enhancing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design outputs adhered to relevant engineering codes and safety standards, applying industry best practices to mitigate risks and ensure project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 timelines effectively, adapting to changing demands without compromising the quality of deliverables or client satisfaction throughout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teamwork through clear communication and collaboration, promoting a culture of transparency and continuous improvement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to maintain quality control across project designs, identifying potential issues early in the design process to minimize rework and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software tools and techniques consistently to deliver innovative engineering solutions that drive project success and meet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updates and design briefs to stakeholders, employing strong communication skills to ensure all parties are aligned on project status and next steps.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imparting knowledge of civil engineering design principles and best practices to build capacity within the team and maintain organizational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opportunities to stay updated on the latest technologies and trends in civil engineering and renewable energy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for civil engineering applications, focusing on user interface improvements and backend functionality to enhance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algorithms for data processing and analysis related to engineering projects, ensuring high performance and reliability in the software deliverables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fostering open communication channels and integrating feedback into the software development lifecycle for optimal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software development projects, prioritizing tasks effectively to meet tight deadlines while maintaining high-quality standards and adherence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rigorous QA processes for all software releases, ensuring maximum efficiency and reliability in civil engineering software solutions provided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implemented new technologies and coding techniques, enhancing existing software capabilities and ensuring competitive advantage in the software engineering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provide technical support and gather requirements, translating business needs into functional software specifications that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excellence in coding standards, sharing knowledge on best practices and optimizing code for performance and maintainability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junior software developers, fostering a collaborative environment where knowledge sharing and mentorship are prioritized to build a strong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 engineering workflows and enhance productivity, resulting in significant process improvements for engineering teams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processes and coding practices thoroughly to ensure compliance and support future development initiatives, facilitating communication of technical concepts among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emerging trends within software engineering especially related to civil engineering technologies, thereby enhancing personal skill sets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