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software development, specializing in web applications, cloud platforms, and interoperability solutions. Proven expertise in C#, Angular, TypeScript, and Azure. Strong background in establishing CI/CD pipelines, enhancing application performance, and ensuring high-quality code through collaborative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TypeScript, JavaScript, SQL, Go,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React, Spring Boot, Django, Node.js, Bootstrap,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CI/CD, Docker, Kubernetes,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Elasticsearch, Redis, Kafka, RabbitMQ, NoSQL Databases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Splunk, Loki, New Relic, AppDynamics, Logstash,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in software architecture and efficient data handling to ensure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troubleshoot complex technical issues, employing problem-solving techniques to resolve challenges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data-transmission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integration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clean and maintainable code across various components, adhering to industry standards and enhancing performance for applications that serve electronic health records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automated testing and deployment to accelerate development cycles and improve software release cadence.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actively participated in architectural discussions, emphasizing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coding and operational readiness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compatibility with various platforms while focusing on user-centric design and functionality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processing capacities through architectural improvements and optimization in relational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boost application workflows in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an event-driven architecture with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the reliability and scalability of real-time message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the establishment of operational best practices, facilitating knowledge-sharing sessions that empowered team members to maintain high-quality standards in their outputs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guiding them through complex problem-solving scenarios while fostering a culture of collaboration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system monitoring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and operational health, aiding in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enhancements of existing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secure, scalable, and optimized cloud deployments for enterprise software solutions tailored to public health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 with various healthcare systems, focusing on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HL7 FHIR, ensuring seamless data exchange between EHRs and external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ensuring alignment between the technical vision and business objectives while enhancing team productivity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 enhancements and bug fixes in a fast-paced development environment, delivering quality software solutions that align with evolving client requirements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support of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reliable and efficient software solutions for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enhancing front-end functionalities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optimal user experience and seamless navigation on web platforms through modern UI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code quality and significantly reducing the time spent on manual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root cause analysis and quick resolution of latency and uptime issues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code changes, following best practices for branching, merging, and release management to maintain an organized project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streamline deployment processes, optimizing integration workflows that improved application delivery timelines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architectures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focusing on data integrity and speed of access that supported real-time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technical discussions aimed at aligning IT capabilities with business initiatives, leveraging insights to influence key decisions on technology stack selection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to clients, addressing inquiries and troubleshooting issues related to application functionality, promoting user satisfaction through effective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manuals, ensuring comprehensive knowledge transfer and usability content for new software features aimed at enhancing client experiences on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development practices, coordinating sprints and managing team backlogs to accelerate delivery timelines while meeting stakeholder requirements and maintaining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best coding practices, contributing to a repository of codebases that served as a reference for new developers onboarding into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