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innovative software engineer with over 11 years of experience in software development, specializing in Java, PHP, and Python for web and mobile applications, alongside effective team leadership and project management capabilities.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PHP, Python, Ruby, JavaScript, C#, TypeScript,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Hibernate, Angular, React, Vue.js, Express.js, Django,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Oracle, SQLite, Redis, Cassandra, MariaDB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Maven, Gradle, JUnit,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Hosting:</w:t>
      </w:r>
      <w:r w:rsidRPr="009C6822">
        <w:rPr>
          <w:rFonts w:ascii="Roboto Light" w:eastAsia="Roboto Light" w:hAnsi="Roboto Light" w:cs="Roboto Light"/>
          <w:sz w:val="20"/>
          <w:szCs w:val="20"/>
        </w:rPr>
        <w:t xml:space="preserve"> AWS, Azure, Google Cloud, Heroku, DigitalOcean, Firebase, Netlify, Oracle Cloud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in designing and implementing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 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streamlined operations and improved efficiency for business-critical systems, fostering collaboration and adaptive problem-solving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extensive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performance and reliability while adhering closely to agile methodologies in a dynamic team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requirements and translated them into functional specifications and application designs, conducting regular meetings to align project deliverables with business objectives and streamline communication among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adoption of continuous integration/continuous deployment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deployment efficiency and application performance across multiple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architecture principles, and debugging techniques, fostering a culture of learning and knowledge sharing within the development team during team workshops and code reviews.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for various microservices,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MVC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interoperability between system components while ensuring adherence to security protocols and data privacy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robust databases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optimizing queries for performance and data integrity, enabling seamless integration with frontend applications through effective data modeling.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of Java applications, optimizing JVM configurations and identifying bottlenecks through profiling tools, significantly contributing to improved application response times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UX/UI designers and QA testers, to define, develop, and deliver high-quality applications on time, ensuring customer feedback was incorporated promptly and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provided constructive feedback to peers, fostering a culture of continuous improvement and collaborative coding practices within the software development team and improving overall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 and development of emerging trends and technologies that could enhance current projects, ensuring that the team remains at the forefront of innovative practices in software engineering as part of a dedicated innovation initiative.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comprehensive design documentation for application architecture and integrations, ensuring technical clarity and ease of understanding for new team members or project stakeholders across different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sprint planning and retrospectives, adapting plans based on project goals and team insights, while continually assessing and aiming for improvement in team performance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user-centered multimedia applications incorporating user feedback iteratively, enhancing user satisfaction and engagement while prioritizing the overall architectural goals of each project.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continuous professional self-development through online courses, workshops, and conferences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and software engineering best practices, applying learned methodologies directly to ongoing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web-based solutions and reduce operational costs, utilizing best practices that facilitated seamless integration with existing infrastructures.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setting with product owners to gather and clarify user requirements, transforming them into actionable tasks and ensuring delivery aligned with customer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various prototype applications and iterative designs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address complex problems, providing faster solutions that directly contributed to enhanced user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training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industry-standard development practices to junior team members, enhancing overall team productivity and compliance with coding standards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technologies such as AWS to deploy applications, managing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 Beanstalk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high availability and fault tolerance for all production systems developed.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of detailed design documents and user manuals, promoting effective knowledge transfer and usability improvements for teams and end-users of new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integration tests, ensuring comprehensive test coverage and application quality throughout the software development lifecycle, leading to significant reliability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business stakeholders to understand application performance metrics and usage patterns, leading initiative development and implementation of major improvements based on analytics insights and application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applications through assessing and refactoring code, which resulted in enhanced performance and maintainability across the application portfolio managed by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 and analyze new technologies and software solutions to improve future project architectures, providing insights and recommendations on potential integrations that align with business strategy.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technical documentation and specifications for new features in collaboration with project managers, ensuring clarity and alignment among all project stakeholders throughout development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team-building initiatives aimed at enhancing collaboration among development, design, and testing teams, ultimately achieving better project delivery outcomes through improved interpersonal relationships.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