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developing web and mobile applications. Expertise in Java, Spring Frameworks, and Oracle PL/SQL with a solid track record in delivering secure, high-performance applications for government and defense sectors.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MVC, Spring Boot, HTML, CSS, JavaScript, Oracle PL/SQL,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Servers: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Database, Oracle WebLogic Server,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Maven,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Eclipse, IntelliJ IDEA, Unix/Linux, Visual Studio Code, Windows Development Environment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Mockito, JMeter, Performance Tuning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ensure alignment on technology solutions that meet client needs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stored procedures, and triggers, significantly improving application performance and ensuring high reliability for critical government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deployment and configuration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WebLogic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performance tuning processes that collectively reduced system downtime and improved user satisfaction in high-stakes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ensuring adherence to best practices and robust security protocols while fostering a culture of continuous improvement among junior developers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responsive web applications that enhanced user engagement significantly for Defense Department clients and facilitated improved mission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practices, participating in sprint planning and retrospectives to continuously refine processes, deliverables, and team dynamics, leading to higher project efficiency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production support, promptly troubleshooting issues while ensuring compliance with DoD policies and security standards, thereby maintaining trust and dependability with government contracts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new programming paradigms, mentoring junior engineers to enhance their technical skill sets and facilitating knowledge transfer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facilitated code collaboration and versioning while reducing conflicts and enhancing productivity in project teams across numerous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technologies, including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processes, scaling options, and overall application sustainability in dynamically changing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and rectify latency issues, thus enhancing user satisfaction and reliability of critical applications for high-profile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security compliance for applications following strict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constantly updating knowledge on emerging vulnerabilities and actively implementing mitigation strategies to safeguard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requirements, refining technical solutions to align closely with organizational objectives and mission-critical parameters, driving project success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environment, promoting knowledge sharing and supportive peer reviews, aimed at producing high-quality code and innovative solutions that satisfied stringent security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members, providing comprehensive support and knowledge related to existing projects and organizational policies, ensuring smooth transitions and higher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for a diverse client base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optimization processes,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standards for testing and documentation to improve maintainability and support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 and deployment processes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and effective software delivery while maintaining quality standards and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UX designers to implement front-end solutions, enhancing user interface responsiveness and overall user satisfaction metrics across multiple platforms, from desktop to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structure, engaging in sprint reviews and contributing to retrospective sessions to refine project scopes and expedite deliverables, ultimately leading to improved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strategic coding practices and regular vulnerability assessments, resulting in robust protection measures against threats and upholding critical data integrity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collaborative development efforts across teams and improving project workflows and documentation practices across cross-functional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and lowering the incidence of production defects through dedicated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share knowledge on performance tuning and optimization techniques, bolstering team capability and driving organizational enhancements in software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effectively translate complex requirements into technical specifications, ensuring clarity and mutual understanding to guide project development efficiently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code reviews to align with best practices and shared client feedback to continuously refine and elevate software deliverables, fostering a culture of excellence and adaptability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comprehensive documentation for all application interfaces and processes, supporting future development efforts and facilitating seamless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