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Java backend development, specializing in Spring and Spring Boot for web and mobile applications. Proven ability to lead projects and mentor teams while delivering high-performance, scalable solutions in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Scala, JavaScript, HTML5, CSS3,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Framework, Spring Boot, REST, Hibernate, JPA, Apache Kafka, JUnit, Mockito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Azure, Docker, Kubernetes, CI/CD, Jenkins, Git,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Test-Driven Development, Performance Testing, Unit Testing, Integration Testing, Automated Testing, Selenium, Postman,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Eclipse, IntelliJ IDEA, Visual Studio Code, Maven, Gradle, JIRA, Confluence,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software development projects at iVision,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applications while ensuring adherence to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architect and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across various applications within the agile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essential software architecture principles and design patterns, fostering a culture of continuous improvement and adherence to clean coding practices in all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deployment pipelines, significantly reducing the time-to-market for new application releases and improving overall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test strategies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unit tests, ensuring robust software performance and enhancing code reliability before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containerized applications, leading to improved application scalability and consistency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single-page applications through collaboration with frontend teams utilizing modern frameworks, driving user engagement and increasing application performance through optimized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mentor teammates, ensuring the maintenance of quality standards in coding practices while cultivating an environment ripe for knowledge exchange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working hours to facilitate communication with international clients, effectively managing time zones to optimize project collaboration and enhance client satisfaction through proactive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legacy code improvement initiatives by refactoring and optimizing core application functionality without impacting existing features, thereby enhancing overall system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architectural reviews to assess and recommend improvements for existing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address technical debt and streamline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in agile ceremonies, effectively articulating technical specifications and coordinating with cross-functional teams to tackle complex software challenges efficiently and collaboratively.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Log4j</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timely issue resolution and insights into application performance for stakeholders and development teams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reproducible infrastructure setups that align with development best practices and organizational policies on cloud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team-oriented workplace culture by leading brainstorming sessions that championed innovative ideas and technical solutions for ongoing projects and applications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backend services at Google, specializing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aiming for high performance in large-scale systems managing millions of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manufactured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internal applications, showcasing an emphasis on security and performance while ensuring compliance with industry standards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cross-functional teams, ensuring that all project stakeholders were aligned on rapid delivery and continuous improvement goals for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active code reviews, driving quality assurance through constructive feedback focused on software design, best practices, and methodologies while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scalability and maintainability of applications, contributing to the overall efficiency of product deployment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adopting agile best practices and continuous integration frameworks, enhancing collaboration and reducing deployment times significantly across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Co-developed deployment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efficient CI/CD pipelines that supported team output while ensuring reliability in software releases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unit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in the development of high-quality applications and facilitating knowledge sharing among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initiatives for gradually modernizing legacy applications, improving overall performance and user experience while maintaining backward compatibility where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 teams to enhance the performance of single-page applications (SPAs), optimizing backend transactions to ensure smooth and responsive client-side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application deployment and management capabilities while aligning with corporate standards on cloud usage and data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innovative team environment by enabling idea sessions that resulted in creative solutions approach, emphasizing agile workflows and continuous feedback within engineering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