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IT Applications Professional with over 11 years of experience in software development, specializing in web and mobile applications. Expertise in Hexagon-EAM, SQL, JavaScript, and Cognos, with a strong emphasis on delivering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SQL, Python, Java, C#, HTML5, CSS3,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Express.js, jQuery, Bootstrap, Spring,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PostgreSQL, SQL Server, MongoDB, Cognos, DB2,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Eclipse, Visual Studio, Git, JIRA, Confluence,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Hexagon-EAM, Alert Management, Flex Business Rules, Extensible Framework, Business Intelligence, Reporting Solutions, Data Visualization, Integration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customized solutions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Hexagon-EAM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enhancing system efficiency through robust solution design and deployment,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integration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software development lifecycle phases including requirement gathering, design, testing, and deployment by implementing agile methodologies, ensuring alignment with business objectives and enhancing solution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project documentation and user training materials to facilitate effective onboarding and user adoption of system enhancements, promoting sustainable user engagement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Hexagon-EAM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clarify business requirements and deliver tailored solutions, utilizing project management principles to ensure timely completion and alignment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learning and continuous improvement in software quality and operational efficiency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reporting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implement custom reports that provided critical insights to stakeholders, improving decision-making and strategic planning efforts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reduced deployment times and increased release frequency for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change control processes in compliance with governance standards, ensuring that all software changes were documented and traceable, thus enhancing overall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database performance through careful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optimization strategies, contributing to improved application performance and user satisfaction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proactive approach in identifying software defects and oversaw resolution strategies to minimize impact on operational processes, significantly enhancing system reliability and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training sessions to assist teams in effectively utilizing software capabilities, improving user experience and operational efficiency across various departments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integration solutions to deploy existing features into other business areas, promoting cross-departmental collaboration while maximizing resource utilization and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problem-solving initiatives to address complex programming challenges, employing a strong analytical mindset and fostering collaboration among technical teams to implement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best practices in software development and asset management technologies, ensuring continuous improvement of skills and methodologies adopted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organizational growth by identifying opportunities for technology deployment in underutilized business areas, thereby enhancing operational capabilities and value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and document software requirements, proficiently translating business needs into technical specifications that guided software design and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producing dynamic, user-friendly interfaces tailored to improve user engagement and satisfaction metrics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full-stack solutions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in application development while ensuring compatibility with existing systems and standards for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testing phases, including unit and integration tests, to ensure high software quality and maintainability in accordance with industry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brainstorming and strategy sessions, generating impactful ideas to optimize product features and enhance overall user experience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integrity and facilitate team collaboration, streamlining the development process and improving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operations teams to optimize database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efficiency and reducing data retrieval times for critical business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innovative reporting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data-driven decision-making across departments and enhancing the organization's ability to leverage existing data analytics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engineers in software development practices and coding standards, fostering a collaborative team environment focused on technical growth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database improvement initiatives that led to increased efficiency and performance, ensuring the ongoing reliability of critical systems and applications for business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workshops on new technologies and methodologies, promoting best practices and ensuring teams were well-versed in the tools that enhanced productivity and collaboration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software specifications, coding standards, and deployment procedures, serving as a roadmap for future development initiatives and ongoing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