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engineering professional with over 11 years of experience in software development, emphasizing web and mobile applications, with a focus on modern data architectures, cloud environments, and strong proficiency in Python, SAS, and SQL.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SAS, R, SQL, PL/pgSQL, PL/SQL,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PySpark, Dask, Scikit-learn, Spark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Lambda, AWS SQS, AWS SNS, Docker, Kubernetes, AWS IAM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Oracle, Redis, MySQL,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Bitbucket, Jenkins, Apache Airflow, Tableau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Modernized legacy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into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solutions by developing optimized backend processing workflows, thereby enhancing system efficiency and transitioning to cloud-native architectures for better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teams to translate complex requirements into functional specifications, effectively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facilitating seamless integration of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refactoring legacy applications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deployment processes and reduce operational overhead while ensuring system adaptability to future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database processes through re-engineering of SQL queries and utilizing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features, resulting in improved data retrieval times and overall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tests and participated in code reviews, ensuring high-quality software deliverables, while mentoring junior developers and promoting best practices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for deployment and application support, implementing DevOps principles that streamline development workflows and enhance system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and maintained real-time data processing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robust analytics capabilities for federal statistical processing systems and enhancing data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Translated stored procedures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accurate data flow and transformation logic was retained during modernization efforts, thus safeguarding business intelligence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detailed technical documentation and conducted training sessions for operational staff to ensure smooth transitions to new systems and technologies, fostering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application logs to identify bottlenecks, implementing solutions that increased processing speed and reduced downtime, showcasing adaptability and problem-solving skills to enhance the overall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architecture, focusing on microservices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ensuring high availability and scalability to meet rapidly changing federal data processing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on Agile methodologies, allowing for flexible adjustment to evolving project goals and fostering stronger team collaboration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industry best practices in database performance tuning, resulting in substantial improvements in data processing times and system reliability across various applications deployed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focused on modernizing and transitioning to containerized application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greatly improving deployment consistency and ease of scalability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solutions and project updates effectively to stakeholders, fostering clear communication surrounding technical initiatives and project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backend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data processing capabilities while integrating other languages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analytical functionalities within applications developed for strategic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implementation and enhancement of internal tools and libraries that facilitated broader data manipulation and visualization capabilities, leveraging the power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database administrators to design and maintain complex database schemas, ensuring robust data integrity and availability across various platforms while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during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performance optimization by refining existing database logic, actively engaging in indexing strategies and query optimization techniques that improved response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legacy systems with ongoing maintenance and upgrades, ensuring adherence to regulatory compliances while transforming insights into business requirements reflected in software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