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Growth Marketing Designer with 11 years in software development, specializing in web and mobile applications. Proven ability to design and implement high-converting landing pages using modern frameworks. Strong expertise in React, Next.js, and conversion rate optimization, with a growth mindset and experience driving user engagement through data-driven design efforts.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HTML, CSS, JavaScript, TypeScript, Sass,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Zeplin, Canva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A/B Testing, Google Analytics, Posthog, Optimizely, Google Firebase, Hotjar, Mixpanel, HubSpot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CI/CD, Jenkins, Travis CI, Heroku, Docker, AWS, Netlify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Slack, JIRA, Trello, Confluence, Asana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over 50 high-converting landing pages for various campaigns, directly contributing to measurable improvements in conversion rates and user engagement across diverse customer demographics and segments.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visually engaging mockups and prototypes, ensuring alignment with brand guidelines and target audience preferences for optimal user experience and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seamless and efficient production-ready web applications, optimizing performance through efficient code practices and component-based design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streamlined deployment processes, resulting in enhanced productivity, faster release cycles, and reduced bottlenecks in application updates and feature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A/B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Optimizely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analyzing performance data and iterating on designs to maximize conversion rates based on real user behavior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collaboration sessions with marketing, product, and engineering teams to align on KPIs, campaign objectives, and design strategies for impactful project outcomes and cohesive messaging.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robust understanding of visual hierarchy, typography, and responsive design principles to improve aesthetics and user interaction across all digital platforms and devices in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designers and developers in best practices for web design and deployment, fostering a culture of continuous improvement and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market trends and user feedback to enhance design strategies, staying ahead of competitive offerings while adapting to evolving user preferences and industry standards for growth-focused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design documentation to facilitate knowledge transfer and maintain project continuity across teams, enabling future enhancements and adaptations as data trends shifted and business needs evolved.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updated landing page content based on performance data and strategic marketing initiatives, ensuring that key messaging remained relevant and engaging to maximize user engagement and conversion.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testing and feedback sessions, using insights gained to recalibrate design elements effectively and providing actionable recommendations to drive user satisfaction and business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various design experiments that allowed for rapid iteration and improvement based on user data, contributing to increased agility and responsiveness in marketing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analytics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Hotjar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user interactions and derive actionable insights, optimizing design elements and layouts to enhance user experience and drive conversions.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to create a culture of experimentation and fast iteration within the design team, emphasizing data-driven decision-making and fostering an environment where innovative ideas were tested and assessed for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design and launch various web applications, focusing on user-centric designs that enhanced overall usability and engagement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high-performance visuals and optimized loading times for large-scale web applications serving millions of visitors.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dynamic and responsive user interfaces, improving customer satisfaction ratings and driving user retention effectively across multiple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rigorous testing protocols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high-quality code, reducing bugs in production and enhancing overall application stability and reliability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migration of legacy codebases to modern tech stacks while ensuring full functionality during the transition, leading to improved performance and maintainability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tracking methodologies and analytics integration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the team to make data-driven decisions that directly impacted growth projections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stakeholders to gather and analyze requirements, translating them into design specifications that aligned with business goals and user needs, ensuring successful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experimentation with emerging technologies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development processes and broaden the scope of capabilities offered to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clear and efficient documentation for code and system processes, enabling easier onboarding for new team members and maintaining high documentation standards for all projects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frequent design sprints and workshops, fostering a collaborative atmosphere that encouraged creativity while aligning on user priorities and project objectives for optimal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allowing for skills enhancement and broadening professional networks while mentoring junior team members to foster skills development and knowledge sharing across disciplines.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Studied and applied best practices in usability testing and user experience design, implementing findings into work to ensure the highest level of customer satisfaction and retention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