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specializing in Golang, microservices, and AI-driven backend systems. Expert in creating scalable, high-reliability systems and passionate about innovative technologies such as LLMs and generative AI. Strong collaborative team player with a test-oriented mindset, committed to building clean architecture and maintaining rigorous standards in code quality and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 (Golang), Python, JavaScript, TypeScript, Java, Ruby, C++,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Azure, Google Cloud,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pgvector, Elasticsearch, Pinecone, Weaviate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Go testing, Postman, Selenium, Grafana, Prometheus, LoadRunner,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OpenAPI, RabbitMQ, Kafka, WebSocket, Payment Gateways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and scalable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clean architecture principles and established standards while integrating best practices for efficiency and reliability therein.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the infrastructure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during vector search operations and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superior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full-service lifecycle from architecture to deployment, including monitoring and testing to guarantee high service uptime and adherence to business requirements with a focus on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meticulous unit testing, integration testing, and end-to-end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employing a test-driven development approach to maintain code quality and prevent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continuously with AI/ML engineers and data scientists to develop innovative solutions, contributing to a dynamic team environment focused on delivering cutting-edge services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team discussions, fostering an ethos of collaborative improvement and commitment to the technological standards set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pipelines for model serving and inference with a sharp focus on latency reduction and stability, handling model versioning and deployment seamlessly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systems diligently, executing root cause analysis on issues that arose, and implementing proactive solutions to mitigate recurring problems, ensuring uninterrupted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for new team members and facilitating smoother transitions during onboarding processes and project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initiatives, ensuring alignment between technical and business objectives through consistent communication and strategic planning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APIs efficiently, ensuring data consistency and reliability in service outputs, facilitating enhanced interaction with various data sources for enriched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coding best practices and architectural guidelines, promoting consistency across projects while maintaining a focus on delivering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opportunities for improving team processes and technology stacks by integrating emerging technologies and tools that align with the industry's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mentoring sessions to elevate team performance, sharing insights from past experiences, and encouraging knowledge sharing to build a more capable team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service scalability and ease of updates, significantly improving the workflow efficiency of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high scalability and reliability standards while incorporating industry-leading practices in microservice architecture and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and testing processes, significantly accelerating the delivery of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RESTful APIs to support various frontend applications, applying best practices to ensure readability, usability, and maintainability while focusing on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microservices that enhanced user experiences,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 to streamline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lifecycles from requirements gathering to development, testing, and deployment, ensuring adherence to timeline and budgetary constraints while maintaining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efficiency that significantly improved the response times of existing web services while optimizing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that promoted best practices in coding standards and development methodologies, helping to enhance team skillsets and project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system-wide improvements that aligned with the company's growth strategies, suggesting innovative solutions based on emerging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utilizing various services effectively to ensure application performance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service health, which allowed teams to identify issues preemptively.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proof-of-concept prototypes for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performance and integration capabilities which led to the adoption of innovative approaches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conducting sprint planning and retrospectives to continuously improve project delivery and team dynamics, emphasizing quick iterations and adaptability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