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Proven expertise in go-to-market strategies, team leadership, and driving commercial growth in the tech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GraphQL,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Marketing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Tableau, HubSpot, Salesforce, Marketo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go-to-market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cross-functional teams to enhance market positioning and drive effective product adoption, ensuring comprehensive customer engagement throughout the sales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 innovative and high-performing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among sales, marketing, and customer success functions, which enhanced the alignment of organizational objectives and customer needs across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sales playbook for enterprise accounts, streamlining processes and optimizing the sales funnel through effective actions that improved revenue growth and customer retention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research and development to creatively align product features with customer requirements, influencing the product roadmap based on direct customer feedback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continuous performance tracking of sales KPIs, employing analytical tools to assess pipeline health and revenue forecasts, ensuring strategic adjustments and transparent reporting to executive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shaping a high-level architecture and technology stack, focusing on modern frameworks and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rapid development cycles and enhanced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identify market trends and customer dependencies, using analytical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sales campaigns that effectively resonated with target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performance and reliability in production environments, enabling efficient utilization of resources and prompt delivery of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enterprise clients, ensuring both product satisfaction and identifying upsell opportunities, which contributed to holistic customer success narratives and long-term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of engineers in maintaining best practices in coding and architecture, ensuring the development of clean code and efficient software solutions that align with industry standards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