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engineering leader with over 11 years of experience in developing and implementing enterprise solutions. Proven track record in leading cross-functional teams, enhancing pre-sales processes, and driving revenue growth in complex environments. Adept at utilizing advanced technologies to address real business challenges, with a keen ability to translate technical capabilities into compelling value propositions for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Databricks, Snowflake, Apache Kafka,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Express.js, Spring Boot, Node.js,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JIRA, Salesforce,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SSRS, QlikSense, SAS, Excel, 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global team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strategic initiatives and enabling technical alignment with clients to effectively translate complex software capabilities into valuable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 scalable pre-sales methodology that improved engagement efficiency, resulting in enhanced client onboarding and satisfaction during product trials and demos.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discovery sessions and solution presentations, showcasing an ability to address technical considerations and demonstrate the unique value of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trusted relationships with key stakeholders in major financial institutions,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deep industry expertise to inform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tailored solution narratives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technical features with client-specific business challenges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preparation and accuracy of responses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collaborating closely with technical experts and ensuring alignment with client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training programs for the technical sales team, empowering them to articulate complex data management solutions confidently and effectively to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create compelling technical content that articulates our unique value proposition, resulting in increased lead generation and pipeline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across SE processes, significantly enhancing win rates through refined technical sell strategies and better resource allocation across sales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team performance metrics, establishing benchmarks for success that informed sales strategy and operational excellence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strategic advisor to the Chief Revenue Officer in developing the vision and strategy for the global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function, influencing key business decisions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excellence and curiosity within the SE team, reinforcing a client-centric approach while adapting to the rapid evolution of industry requirements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effective territory planning and sales forecasting to align resources strategically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Engineering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teams through complex deal cycles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deep proficiency in Rimes' data capabilities and integration ecosystems to substantively address client inquiries during high-stakes engagements and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pivotal bridge between technical and sales teams, ensuring streamlined communications and strategic alignment to drive overall business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complex business requirements at scale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software requirements and create technical specifications, ensuring seamless integration of business logic and cutting-edge features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 that improved user experience and enhanced functionalities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software solutions, incorporating best practices in the software development lifecycle to ensure maximum efficiency and reliability of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culture of continuous improvement while mentoring junior developers in best practices, performance optimization, and clean code principles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frequency while increasing release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troubleshot application issues,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and resolve bugs efficiently, ultimately enhancing product stability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these into technical solutions that aligned tightly with business goals and user expectations, enabling smoother user adoption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software development projects, ensuring adherence to agile methodologies and timely delivery of features while coordinating with cross-functional teams to align on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code refactoring and architectural improvements, working closely with cross-functional teams to ensure enhanced scalability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initiatives, producing technical documentation and case studies to inform best practices within the development team and enhance overall organizational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testing coverage and improve software quality, thereby reducing the incidence of defects and increasing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