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GIS Python Developer with over 11 years of experience in software development, specializing in geospatial data processing, automation, and application development. Proficient in creating scalable ETL pipelines and performing spatial analytics using tools like GeoPandas and ArcGIS. Proven track record in collaboration with cross-functional teams to deliver innovative solutions supporting emergency response and resource management. Committed to continuous professional development and leveraging modern technologies to enhance decision-making processes in mission-critical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Geospatial Tools:</w:t>
      </w:r>
      <w:r w:rsidRPr="009C6822">
        <w:rPr>
          <w:rFonts w:ascii="Roboto Light" w:eastAsia="Roboto Light" w:hAnsi="Roboto Light" w:cs="Roboto Light"/>
          <w:sz w:val="20"/>
          <w:szCs w:val="20"/>
        </w:rPr>
        <w:t xml:space="preserve"> ArcGIS Pro, QGIS, GeoPandas, Shapely, Fiona, Rasterio, PostGIS, DuckDB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APIs, AWS S3, GeoJSON, Parquet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w:t>
      </w:r>
      <w:r w:rsidRPr="009C6822">
        <w:rPr>
          <w:rFonts w:ascii="Roboto Light" w:eastAsia="Roboto Light" w:hAnsi="Roboto Light" w:cs="Roboto Light"/>
          <w:sz w:val="20"/>
          <w:szCs w:val="20"/>
        </w:rPr>
        <w:t xml:space="preserve"> Spatial Analysis, Data Visualization, IMPLAN, BLS QCEW, Data Integrity Checks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Docker, CI/CD, Agile, SAFe, ArcGIS Online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Technologies:</w:t>
      </w:r>
      <w:r w:rsidRPr="009C6822">
        <w:rPr>
          <w:rFonts w:ascii="Roboto Light" w:eastAsia="Roboto Light" w:hAnsi="Roboto Light" w:cs="Roboto Light"/>
          <w:sz w:val="20"/>
          <w:szCs w:val="20"/>
        </w:rPr>
        <w:t xml:space="preserve"> Git, Jupyter Notebooks, NumPy, Pandas, ArcGIS Experience Builder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ETL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DuckDB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ingest real-time hazard and infrastructure data, ensuring timely access for critical analytical processes in emergency management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geospatial processing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Shapely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Rasterio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operational efficiency of data handled within project parameters.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optimized spatial queries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large datasets efficiently, transforming complex data into actionable insights for decision-makers engaged in resource management and disaster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analysts and emergency managers to integrate spatial and economic datasets, promoting a comprehensive understanding of hazard impacts across various sectors, including transportation and health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disaster response reporting workflows through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repeatable processes that increased the team's responsiveness during critical national events and emergency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validation checks and maintained robust logging mechanisms for data integrity within diverse data catalogs, enhancing the trustworthiness of analytical outputs in high-stakes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build scalable data services and feature layers, optimizing performance for real-time applications that support FEMA lifeline monitoring and rapid disaster response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pipelines to streamline the delivery of project updates and enhancements, ensuring ongoing innovation in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autonomously and in teams to troubleshoot spatial data issues, developing effective solutions to address projection, geometry, and schema inconsistencies in geospatial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surge operations for major storms, demonstrating adaptability and commitment during emergencies while ensuring that all data processing tasks were executed with precision and timeliness.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workflows and processes, assisting in knowledge transfer and onboarding for new team members to ensure continuity of operations in a high-tempo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processes for enhanced data exploration, providing intuitive environments for analysts to visualize and understand spatial datasets dynamically.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reviews and collaborative coding sessions to foster a culture of code quality and maintainability, crucial for the ongoing success of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support major events through effective analytics workflows for surge analysis and preparedness, reinforcing Niyam's role in public safety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structured data catalog documentation, ensuring that all geospatial assets are easily accessible and understandable by team members, promoting efficiency in collaborative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core features for a large-scale web application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streamline functionalities, particularly around geospatial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models for spatial data analysis,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predictive analytics, focusing on infrastructure impacts during emergencies.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agile sprints, working closely with UX/UI designers to transform requirements into highly functional features, thus enhancing usability for critical applications used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performance optimization of existing geospatial frameworks, improving processing time and resource utilization by integrating caching mechanisms and data indexing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developing interactive maps and dashboards that visualize real-time data 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stakeholders in making informed decisions swiftly during emergency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other engineering teams to troubleshoot and resolve cross-platform issues, ensuring smooth integration of geospatial features with existing services deployed across varied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automated tests and conducted code reviews, adhering to industry standards for quality assurance, thereby enhancing the reliability of GIS functionalities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to facilitate data exchange between front-end interfaces and backend services, increasing the accessibility of critical data insights for users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active improvement of code bases by proposing and implementing best practices in code maintainability and documentation, setting a standard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initiatives to leverage GIS data for product enhancements, driving innovation in the development of tools that support decision-making processes in high-stakes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use of geospatial tools, fostering a knowledgeable workforce equipped to tackle complex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and clarify project scopes, ensuring clear communication of user needs and strategic objectives, paving the way for successful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