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Fullstack Software Developer with 11 years of experience in software development, specializing in web and mobile applications. Proven ability to design and implement robust backend services and dynamic frontend applications. Expertise in collaborating within cross-functional teams to drive innovation and deliver impactful solutions that enhance service delivery in diverse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PHP, SQL, HTML, CSS, TypeScript,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AngularJS, Node.js, React, Vue.js, Symfony, Express.js,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Oracle, Cassandra,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Visual Studio Code, Postman, JIRA,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CI/CD, Test-Driven Development (TDD), Behavior-Driven Development (BDD), Lean, Waterfall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processing, scalable service architecture, and robust API endpoints to meet application needs 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responsive design principles and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assurance, which significantly reduced bugs and improved overall application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full software development lifecycle (SDLC) processes, from requirements gathering to deployment,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workflow management and version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integrity and optimized query performance while implementing complex stored procedures and functions as 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technical challenges through innovative problem-solving methods, ensuring timely and successful project delivery while enhancing team synergy and cohesiveness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both users and developers,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knowledge transfer and aligning with established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development environments, significantly improving deployment efficiencies and reducing inconsistencies across staging and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ensure adherence to best practices, promoting collaborative feedback and continuous learning among peers, thereby enhancing collective team expertise and reinforcing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into development processes, particularly through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deployment while maintaining high standards of application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sprints, showcasing continuous progress updates and adapting to changes in project priority, thus ensuring alignment with project goals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on emerging technologies and programming frameworks, enhancing team capabilities and promoting a culture of knowledge sharing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responsive design techniques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cross-device compatibility and a seamless user interface across various platforms, which significantly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Business Analysts to translate business requirements into technical specifications, ensuring alignment of technology solutions with organizational goals and client expectations.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mock APIs and service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reducing time spent on backend service availability for frontend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client-side interfaces that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developers to enhance existing web applications by implementing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overall functionality and performance of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sprints and client meetings to understand business needs, ensuring the development team delivered solutions that were in line with stakeholder requirements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peer programming sessions, fostering a collaborative environment that upheld high standards of code quality and drove constant improvement among the development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with various frontend technologies, ensuring smooth data flow between server and client, enhancing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track changes to codebases effectively, not only promoting collaboration but also maintaining a clear history of software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participating in daily scrums and weekly sprint planning meetings, allowing the team to maintain focus and adaptability toward project deliverables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both internal and external stakeholders, ensuring product features and services were understandable while equipping clients with the necessary training and support materials.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security protocols and best practices during development processes, working closely with security teams to fortify applications against threats and vulnerabilities, maintaining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debugging of production issues as they arose, leveraging logs and analytics tools, ultimately reducing downtime and assuring business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regarding software architecture and design considerations, driving innovative ideas that improved software resilience and maintainability for evolving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software engineers, sharing insights on coding standards, innovative technologies, and problem-solving strategies to accelerate their development paths.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