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Fullstack Contentful Platform Engineer with over 11 years in software development, specializing in building scalable web and mobile applications. Proficient in modern developing tools and frameworks, with a strong capability to create reliable, user-centric platforms and navigate complex system challenges.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Node.js, Python, Java, Ruby, GraphQL, HTML5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Express.js, Redux, Vue.js, Bootstrap, Sass,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Contentful, MuleSoft, RESTful APIs, GraphQL APIs, Webhooks, SDKs, Postman, Swagger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CircleCI, Vercel, Netlify, AWS,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Firebase, Elasticsearch, Cassandra,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Kubernetes, Terraform, Grafana, Prometheus, Sentry, New Relic, Loggly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-driven backend systems supporting web, mobile, and kiosk applications that enhanced customer interaction while adhering to product specifications and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composable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patterns across various digital platforms enabling seamless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visibility and collaboration among diverse teams for agile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CI/CD pipelines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updates and delivery, ensuring faster rollouts and higher deployment frequency with minimal disruption to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schema migration scripts and operational tooling to support multi-environment deployments, focusing on maximizing system uptime and maintaining data integrity during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cross-functionally with UX and product teams, sharing insights and architectural decisions that aligned technical feasibility with user needs, fostering a collaborative environment for ideation and iteration.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performance and delivery layers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Vercel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refining caching strategies and deploying edge computing solutions to enhance the speed and scalability of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platform behavior using observability tooling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diagnosing system issues proactively to enhance operational resilience and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on reusable patterns and system behaviors, facilitating knowledge sharing within internal teams while serving as a reference for onboarding and ongoing project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planning and refinement cycles, actively participating in retrospectives to improve workflow processes and deliver exceptional product iterations efficiently with attention to stakeholder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Addressed complex system challenges through proactive problem solving, iterating on solutions in response to evolving user feedback and technological advancements in the content delivery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governance guardrails ensuring robust roles and access controls, enhancing security measures to protect sensitive data and maintain compliance with industry regulations throughout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led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integrations, sharing best practices and tools to enable team members to effectively utilize communication patterns in collaborative projects and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Consistently collaborated with multi-disciplinary teams to navigate challenges related to system interoperability, demonstrating high adaptability and innovation in finding solutions for diverse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cloud-native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application deployments, focusing on ensuring scalability, performance, and efficiency to support various digital initiatives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and industry trends to keep the team abreast of innovative practices and enhancements that can be leveraged for future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fullstack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cohesive integration and user experience across platforms to meet end-user requirements and business objectives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teams to gather requirements and translate business needs into technical specifications, fostering a collaborative atmosphere that promoted innovation in design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and GraphQL APIs for seamless data handling and interaction between front-end and back-end systems while maintaining optimal performance and scalability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uphold coding standards and best practices, mentoring junior developers to elevate the overall skill level and agility of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refinement sessions, contributing significantly to project timelines and deliverable prioritization, which enhanced the consistency and quality of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QA teams to develop automated testing frameworks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reliability and performance of applications through rigorous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and configurations within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processes that improved application throughput and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into applications, enhancing functionalities through strategic partnerships with external providers, fostering richer user experiences and expanding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addressing common system bottlenecks, ensuring a resilient structure that could accommodate evolving business demands and scale effectively with user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isolated environments for diverse applications, streamlining development workflows and improving consistency across development, staging,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improve content delivery mechanisms, ensuring alignment between engineering output and business growth objectives, directly impacting customer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introduction of observability practices like logging and monitoring enhancements, driving system reliability improvements and quick identification of performance degradation.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