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scalable web and mobile applications. Proficient in WordPress development, including Gutenberg block system and custom plugins. Committed to producing high-quality, maintainable code and collaborating effectively with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React, jQuery,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Composer,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PHPUnit, Selenium,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flexible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block development to enhance user experience and significantly streamline workflow for content editors and site administrators.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collaborating closely with project strategists to ensure technical feasibility and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and features, focusing on modularity and scalability to support future enhancements and performance optimizations across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streamlined access for dynamic content generation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guided junior developers in implementing clean and maintainable code, fostering a culture of continuous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facilitating consistent deployment processes and reducing integration issues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enabling seamless integration and minimizing downtime during updates and feature releases across all production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RESTful APIs to support efficient data retrieval and manipulation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services, enhancing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processes, enhancing team knowledge sharing and onboarding for new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stories and acceptance criteria to ensure technical feasibility, proactively identifying potential issues and clarifying requirements with project managers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improve the website's performance and security,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Content Delivery Networks, and regular security audits to safeguard client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to agile methodologies that promoted transparency and collaboration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streamlining the code contribution process and managing feature development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colleagues and clients, ensuring that communicated technical concepts were comprehensible to non-technical stakeholders during project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continued learning initiatives, staying current with the latest trends and updates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which enhanced the overall project quality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a variety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high-level objectives into technical specifications and implementing them effectively within existing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improved user engagement and responsiveness while enhancing the overall aesthetic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server-side scripting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delivering efficient, maintainable backend solutions that catered to dynamic user needs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new features were rigorously tested prior to release, reducing post-launch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branching and deployment strategies that supported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application's scalability while permitting rapid growth and performance under fluctuating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fostered strong communication channels among team members, driving project transparency and streamlining feedback mechanisms to improve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 stakeholders to gather requirements and translate them into functional applications that aligned with their business objectives and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devices by integrating support for both mobile and desktop platforms, ensuring consistent functionality and appearance across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application performance, utilizing profiling tools to identify bottlenecks and optimize code, thereby enhancing overall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encouraging innovation and fostering an environment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