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primarily focused on creating dynamic web and mobile applications. Proven ability to collaborate harmoniously with cross-functional teams, and deliver high-quality code within tight deadlines. Proficient in modern web technologies, including React, Node.js, and AWS, with a strong foundation in JavaScript and database management systems. Committed to tackling challenges in the self-storage industry with innovative,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Node.js, NestJS,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MariaDB,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EC2, AWS S3, AWS Lambda,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Jest, Postman, Figma,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Product, and Design teams to implement highly scalable, user-centric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efficiency and performance within the software delivery lifecycle, fully aligning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within expected timeframes by utilizing Agile methodologies, ensuring continuous integration and deployment processes while engaging in daily stand-ups and team ceremonies to assess project progress and adapt to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technical issues in real-time, applying thorough code reviews and debugging best practices to maintain system integrity and optimize application performance using industry-standard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sessions, contributing insights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enabling the team to prioritize tasks effectively and set achievable goals aligned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from peers, fostering an environment of continuous improvement by providing constructive feedback on code quality, adherence to best practices, and effective use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at a large scale, utilizing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integrated RESTful APIs to enhance user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best practices in software development, including API design, coding standards, and data modeling, ensuring robustness and scalability of applications, resulting in improved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intensive performance profiling and optimization of existing applications, applying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caching strategies, and asynchronous programming paradigms to elevate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foundational and advanced programming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frameworks, providing them with the skills necessary to contribute effectively to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provide solutions that met client needs while adhering to industry trends and emerging technologies, greatly enhancing project efficiency and delivering high-value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