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Full Stack Software Engineer with 11 years of experience in software development, specializing in web and mobile applications. Proficient in building scalable, high-performance applications using a variety of technologies. Strong advocate for clean code practices, effective collaboration, and continuous delivery. Eager to contribute to impactful projects that assist underserved communities and improve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Swift,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Tailwind CSS,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 Boot, Ruby on Rails, NestJS, Sails.js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DynamoDB, MySQL, SQLite, Redis, Oracle,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Pulumi,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Confluence, Slack, Postman, VS Code, WebStorm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architecture supported rapid deployment and maintenance in a continuous delivery environment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creation of highly customizable and user-friendly experiences on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no/low-code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for underserved communities.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them into technical specifications, optimizing user experience while mitigating project risks and ambiguities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design documents and conducted code reviews, promoting best coding practices and ensuring code quality across multiple layers of our tech stack while guiding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the reliability of applications while reducing debugging time and enhancing overall system performance for quicker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RESTful APIs, ensuring seamless integration between client and server-side components, thus facilitating effective communication between third-party services and our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performance for high-traffic applications, ensuring that the system could handle increased loads during periods of peak usage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deployment efficiency and significantly decreasing the time required to provision resources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new applications, managing large-scale infrastructure that supports hundreds of thousands of users while focusing on minimizing downtime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workflows, engaging in sprints, stand-ups, and retrospectives to facilitate continuous improvement and promote adaptive development practices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full-stack development practices, fostering an environment of learning and growth while ensuring adherence to organizational standards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iterate on features, ensuring alignment with user needs and organizational goals while adapting plans to changing requirements as needed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evaluated new technologies to enhance platform capabilities and design efficiencies, continuously pushing for innovation within the development team to meet evolving user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to simplify deployment processes and improve system consistency across various operational environments as part of the cloud architecture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migrations and integrations to ensure smooth transitions from legacy systems to modern infrastructures, facilitating improved data handling and service delivery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design and fast-loading interfaces, paving the way for peak operational efficiency for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sophisticated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complex functionalities while improving scalability to accommodate aggressive growth in user numbers and increasing demands on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document technical specifications and business requirements, capturing insights to ensure that software solutions met user demands and adhered to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database design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instances, allowing for efficient data storage and retrieval practices, which significantly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into existing applications, enhancing the ability for clients to access services securely and with minimal latency while ensuring ease of interaction with other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from monolithic architectures to microservices structures,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scalability and resilience within core application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to enhance product delivery speed and quality, automating the deployment process and significantly reducing release cycles while ensuring quality through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sessions, mentoring incoming team members on best practices and useful strategies that promote high-quality output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client specifications into functional designs, focusing on user-centric principles and ensuring a consistent, high-quality end product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including sprints and planning sessions, ensuring that development efforts aligned closely with business objectives and customer needs to foster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industry best practices and emerging technologies to integrate into existing workflows, ensuring that the engineering team remained competitive and efficient in delivering state-of-the-art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sessions, fostering a culture of learning and collaboration that empowered team members to enhance their skill sets and remain current within the industry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