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Developer with over 11 years of experience in software development focusing on web and mobile applications. Proficient in AI/ML technologies, cloud services, and scalable infrastructure design, with a strong emphasis on delivering innovative products in start-up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feature sets for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engagement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 native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maintain system reliability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project scopes, and design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facilitate efficient data handling and processing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into existing applications, improving analytic capabilities and providing actionable insights for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management, ensuring seamless integration with application backends and optimal performance during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and investor discussions to present technical roadmaps, address queries, and provide feedback on project progression, ensuring alignment with business objectives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deployment errors while improving overall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innovation by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methodologies, resulting in optimized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achieving a significant decrease in load times and enhancing customer satisfaction scores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specifications, architecture designs, and development processes to improve maintainability and facilitate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system upgrades and migrations to improve infrastructure security and reliability while ensuring minimal operational disruption and enhanced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and facilitated sprint planning and retrospectives, effectively adapting to changing requirements and improving project outcomes through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ensure high code quality standards and best practices were adhered to, promoting a more resilient and maintainable codebase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operational issues in cloud environments, utilizing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uptime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user engagement through analytics-driven A/B testing and feature enhancements, fostering a data-driven approach to decision-making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Defined, developed, and maintained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backend services that meet business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design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compliance with web standards while enhancing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third-party services and enabling efficient data exchange between layers, improving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and deployment processes, improving flexibility and scalability within cloud environments and ensuring consistent performance across different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application design and coding standards, fostering a development environment that prioritizes knowledge sharing and technical growth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migrations and performance tuning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data retrieval times based on application needs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analysis and architectural planning to develop high-performing solutions that align with industry trends and emerging technologies, positioning projects for long-term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testing, debugging, and troubleshooting of applications developed on a range of platforms to ensure robustness and reliability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to implement best practices in CI/CD pipelines, increasing deployment frequency and aligning project timelines with stakeholder expectations for timely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engaging interfaces that optimize user journeys across multiple services, focusing on intuitive design principles and responsive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machine learning algorithms, resulting in predictive models that significantly improved product capabilities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code quality and maintainability by introducing best practices in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conducting thorough code reviews, promoting quality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